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B052FF" w14:textId="1229BC2F" w:rsidR="0008318A" w:rsidRDefault="0008318A" w:rsidP="0008318A">
      <w:pPr>
        <w:spacing w:after="0"/>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13. </w:t>
      </w:r>
      <w:proofErr w:type="spellStart"/>
      <w:r>
        <w:rPr>
          <w:rFonts w:ascii="Times New Roman" w:eastAsia="Times New Roman" w:hAnsi="Times New Roman" w:cs="Times New Roman"/>
          <w:b/>
          <w:sz w:val="28"/>
          <w:szCs w:val="28"/>
          <w:lang w:eastAsia="ru-RU"/>
        </w:rPr>
        <w:t>Микрозайм</w:t>
      </w:r>
      <w:proofErr w:type="spellEnd"/>
      <w:r>
        <w:rPr>
          <w:rFonts w:ascii="Times New Roman" w:eastAsia="Times New Roman" w:hAnsi="Times New Roman" w:cs="Times New Roman"/>
          <w:b/>
          <w:sz w:val="28"/>
          <w:szCs w:val="28"/>
          <w:lang w:eastAsia="ru-RU"/>
        </w:rPr>
        <w:t xml:space="preserve"> для действующих субъектов малого и среднего предпринимательства, организаций инфраструктуры поддержки малого и среднего предпринимательства при масштабном распространении инфекций «Антикризисный 0,1-1-1»</w:t>
      </w:r>
    </w:p>
    <w:p w14:paraId="656CFCCA" w14:textId="77777777" w:rsidR="0008318A" w:rsidRDefault="0008318A" w:rsidP="0008318A">
      <w:pPr>
        <w:spacing w:after="0"/>
        <w:ind w:firstLine="709"/>
        <w:jc w:val="both"/>
        <w:rPr>
          <w:rFonts w:ascii="Times New Roman" w:eastAsia="Times New Roman" w:hAnsi="Times New Roman" w:cs="Times New Roman"/>
          <w:sz w:val="28"/>
          <w:szCs w:val="28"/>
          <w:lang w:eastAsia="ru-RU"/>
        </w:rPr>
      </w:pPr>
    </w:p>
    <w:p w14:paraId="212AD0D7"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13.1. Основным и обязательным условием предоставления Микрозайма является наличие правового акта уполномоченного органа (должностного лица) о введении режима функционирования «повышенная готовность» на территории Краснодарского края, связанного с мерами, направленными на предотвращение распространения инфекций.</w:t>
      </w:r>
    </w:p>
    <w:p w14:paraId="029A7A76"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Условия предоставления Микрозайма для субъектов малого и среднего предпринимательства, организаций инфраструктуры поддержки малого и среднего предпринимательства, при масштабном распространении инфекций:</w:t>
      </w:r>
    </w:p>
    <w:p w14:paraId="7B58B6BD"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13.1.1.  На момент обращения с Заявлением Заявителю:</w:t>
      </w:r>
    </w:p>
    <w:p w14:paraId="15676182"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необходимо быть зарегистрированным в налоговом органе на территории Краснодарского края в установленном законом порядке в качестве юридического лица или физического лица, осуществляющего предпринимательскую деятельность без образования юридического лица;</w:t>
      </w:r>
    </w:p>
    <w:p w14:paraId="3A14718C"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обязан осуществлять предпринимательскую (хозяйственную) деятельность сроком не менее 6 (шести) месяцев по состоянию на дату подачи (регистрации) Заявления;</w:t>
      </w:r>
    </w:p>
    <w:p w14:paraId="3D54DFFA"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необходимо осуществлять один из видов экономической деятельности, указанных в Приложении №2 к настоящим Видам и условиям микрозаймов, предоставляемых Фондом, при одновременном соблюдении совокупности следующих условий: фактическое осуществление Заявителем указанного вида деятельности и наличие выручки, полученной от фактического осуществления вида экономической деятельности, указанной в Приложении №2  к настоящим Видам и условиям, размер которой должен занимать наибольшую долю в общем объеме выручки Заявителя. Проверка соблюдения Заявителем данного требования осуществляется Фондом в ходе анализа всех предоставленных Заявителем документов и посещения места ведения бизнеса.</w:t>
      </w:r>
    </w:p>
    <w:p w14:paraId="7C2144AC"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 - для получения денежных средств, необходимо наличие действующего расчетного счета в кредитной организации.</w:t>
      </w:r>
    </w:p>
    <w:p w14:paraId="235465EF"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13.1.2. Для получения Микрозайма субъект малого и среднего предпринимательства, организация инфраструктуры поддержки малого и среднего предпринимательства должны вести указанную выше экономическую деятельность непосредственно на дату введения режима повышенной готовности на территории Краснодарского края.</w:t>
      </w:r>
    </w:p>
    <w:p w14:paraId="77D74794"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13.1.3. Регистрация заявлений на предоставление данного вида микрозайма осуществляется с даты введения режима повышенной готовности, указанной в правовом акте уполномоченного органа (должностного лица) о введении режима повышенной готовности на территории Краснодарского </w:t>
      </w:r>
      <w:r w:rsidRPr="0008318A">
        <w:rPr>
          <w:rFonts w:ascii="Times New Roman" w:eastAsia="Times New Roman" w:hAnsi="Times New Roman" w:cs="Times New Roman"/>
          <w:sz w:val="28"/>
          <w:szCs w:val="28"/>
          <w:lang w:eastAsia="ru-RU"/>
        </w:rPr>
        <w:lastRenderedPageBreak/>
        <w:t>края и прекращается по истечении 2 (двух) месяцев со дня окончания режима повышенной готовности, установленного в соответствующем правовом акте уполномоченного органа (должностного лица).</w:t>
      </w:r>
    </w:p>
    <w:p w14:paraId="18E1FD17"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13.2. </w:t>
      </w:r>
      <w:proofErr w:type="spellStart"/>
      <w:r w:rsidRPr="0008318A">
        <w:rPr>
          <w:rFonts w:ascii="Times New Roman" w:eastAsia="Times New Roman" w:hAnsi="Times New Roman" w:cs="Times New Roman"/>
          <w:sz w:val="28"/>
          <w:szCs w:val="28"/>
          <w:lang w:eastAsia="ru-RU"/>
        </w:rPr>
        <w:t>Микрозайм</w:t>
      </w:r>
      <w:proofErr w:type="spellEnd"/>
      <w:r w:rsidRPr="0008318A">
        <w:rPr>
          <w:rFonts w:ascii="Times New Roman" w:eastAsia="Times New Roman" w:hAnsi="Times New Roman" w:cs="Times New Roman"/>
          <w:sz w:val="28"/>
          <w:szCs w:val="28"/>
          <w:lang w:eastAsia="ru-RU"/>
        </w:rPr>
        <w:t xml:space="preserve"> предоставляется в целях:</w:t>
      </w:r>
    </w:p>
    <w:p w14:paraId="30B72CCE"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 выплата заработной платы работникам (в размере, не превышающем сумму из расчета: количество работников, </w:t>
      </w:r>
      <w:proofErr w:type="gramStart"/>
      <w:r w:rsidRPr="0008318A">
        <w:rPr>
          <w:rFonts w:ascii="Times New Roman" w:eastAsia="Times New Roman" w:hAnsi="Times New Roman" w:cs="Times New Roman"/>
          <w:sz w:val="28"/>
          <w:szCs w:val="28"/>
          <w:lang w:eastAsia="ru-RU"/>
        </w:rPr>
        <w:t>согласно штатного расписания</w:t>
      </w:r>
      <w:proofErr w:type="gramEnd"/>
      <w:r w:rsidRPr="0008318A">
        <w:rPr>
          <w:rFonts w:ascii="Times New Roman" w:eastAsia="Times New Roman" w:hAnsi="Times New Roman" w:cs="Times New Roman"/>
          <w:sz w:val="28"/>
          <w:szCs w:val="28"/>
          <w:lang w:eastAsia="ru-RU"/>
        </w:rPr>
        <w:t>, действующего на дату подачи Заявления * Минимальный размер оплаты труда (МРОТ) * 6 мес.).</w:t>
      </w:r>
    </w:p>
    <w:p w14:paraId="7E3E9F51"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оплата арендных платежей по договору аренды недвижимости за период не более 6 месяцев;</w:t>
      </w:r>
    </w:p>
    <w:p w14:paraId="4372E761"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оплата коммунальных услуг за период не более 6 месяцев.</w:t>
      </w:r>
    </w:p>
    <w:p w14:paraId="2A233EF2"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13.3. Срок предоставления Микрозайма:</w:t>
      </w:r>
    </w:p>
    <w:p w14:paraId="25328110"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от 3 (трех) до 24 (двадцати четырех) месяцев включительно с даты перечисления денежных средств на расчетный счет Заемщика.</w:t>
      </w:r>
    </w:p>
    <w:p w14:paraId="1D8E10AA"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13.4. Сумма Микрозайма: от 100 000 (ста тысяч) рублей до 2 000 000 (двух миллионов) рублей включительно.</w:t>
      </w:r>
    </w:p>
    <w:p w14:paraId="6E221908"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13.5. Процентная ставка по Микрозайму составляет 0,1 % годовых.</w:t>
      </w:r>
    </w:p>
    <w:p w14:paraId="2D27287E"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Процентная ставка по Микрозайму определяется исходя из установленной процентной ставки действующей на дату регистрации Заявления на предоставление микрозайма редакции Видов и условий микрозаймов.   В случае, если на дату заключения договора займа, вышеуказанный размер процентной ставки превышает размер ставки рассчитанный исходя из Требований, то в данном случае применяется максимальная процентная ставка, рассчитанная исходя из Требований.</w:t>
      </w:r>
    </w:p>
    <w:p w14:paraId="5249227E"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13.6. В графике возврата суммы и уплаты процентов по Микрозайму применяется дифференцированная система платежа. </w:t>
      </w:r>
    </w:p>
    <w:p w14:paraId="5ABD28DE"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13.7. Возврат основной суммы Микрозайма осуществляется ежемесячно равными частями.</w:t>
      </w:r>
    </w:p>
    <w:p w14:paraId="25D5B879"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13.8. Срок возврата средств по Договору займа не должен превышать 24 (двадцати четырех) месяцев.</w:t>
      </w:r>
    </w:p>
    <w:p w14:paraId="1312BC0C"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13.9. Уплата процентов за пользование Микрозаймом осуществляется ежемесячно, согласно графику (от суммы фактической ссудной задолженности).</w:t>
      </w:r>
    </w:p>
    <w:p w14:paraId="50C4D3C7"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13.10. При предоставлении Микрозайма более чем на 12 (двенадцать) месяцев по заявлению Заёмщика может устанавливаться льготный период по возврату основной суммы Микрозайма до 12 месяцев. Окончательный срок льготного периода по возврату основной суммы Микрозайма устанавливается Комиссией по предоставлению микрозаймов;</w:t>
      </w:r>
    </w:p>
    <w:p w14:paraId="29FD54B5"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13.11.  </w:t>
      </w:r>
      <w:proofErr w:type="spellStart"/>
      <w:proofErr w:type="gramStart"/>
      <w:r w:rsidRPr="0008318A">
        <w:rPr>
          <w:rFonts w:ascii="Times New Roman" w:eastAsia="Times New Roman" w:hAnsi="Times New Roman" w:cs="Times New Roman"/>
          <w:sz w:val="28"/>
          <w:szCs w:val="28"/>
          <w:lang w:eastAsia="ru-RU"/>
        </w:rPr>
        <w:t>Микрозайм</w:t>
      </w:r>
      <w:proofErr w:type="spellEnd"/>
      <w:r w:rsidRPr="0008318A">
        <w:rPr>
          <w:rFonts w:ascii="Times New Roman" w:eastAsia="Times New Roman" w:hAnsi="Times New Roman" w:cs="Times New Roman"/>
          <w:sz w:val="28"/>
          <w:szCs w:val="28"/>
          <w:lang w:eastAsia="ru-RU"/>
        </w:rPr>
        <w:t xml:space="preserve">  предоставляется</w:t>
      </w:r>
      <w:proofErr w:type="gramEnd"/>
      <w:r w:rsidRPr="0008318A">
        <w:rPr>
          <w:rFonts w:ascii="Times New Roman" w:eastAsia="Times New Roman" w:hAnsi="Times New Roman" w:cs="Times New Roman"/>
          <w:sz w:val="28"/>
          <w:szCs w:val="28"/>
          <w:lang w:eastAsia="ru-RU"/>
        </w:rPr>
        <w:t xml:space="preserve"> под залог имущества Заемщика и/или третьего лица, в соответствии с разделом 9 Правил Фонда в обеспечение своевременного и полного исполнения обязательств по Договору займа.</w:t>
      </w:r>
    </w:p>
    <w:p w14:paraId="76A76E4E" w14:textId="77777777" w:rsidR="0008318A" w:rsidRPr="0008318A" w:rsidRDefault="0008318A" w:rsidP="0008318A">
      <w:pPr>
        <w:spacing w:after="0"/>
        <w:ind w:firstLine="709"/>
        <w:jc w:val="both"/>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lastRenderedPageBreak/>
        <w:t xml:space="preserve">В случае недостаточности залогового имущества, возможно привлечение поручительства Фонда развития бизнеса Краснодарского </w:t>
      </w:r>
      <w:proofErr w:type="gramStart"/>
      <w:r w:rsidRPr="0008318A">
        <w:rPr>
          <w:rFonts w:ascii="Times New Roman" w:eastAsia="Times New Roman" w:hAnsi="Times New Roman" w:cs="Times New Roman"/>
          <w:sz w:val="28"/>
          <w:szCs w:val="28"/>
          <w:lang w:eastAsia="ru-RU"/>
        </w:rPr>
        <w:t>края  согласно</w:t>
      </w:r>
      <w:proofErr w:type="gramEnd"/>
      <w:r w:rsidRPr="0008318A">
        <w:rPr>
          <w:rFonts w:ascii="Times New Roman" w:eastAsia="Times New Roman" w:hAnsi="Times New Roman" w:cs="Times New Roman"/>
          <w:sz w:val="28"/>
          <w:szCs w:val="28"/>
          <w:lang w:eastAsia="ru-RU"/>
        </w:rPr>
        <w:t xml:space="preserve"> разделу 9 Правил Фонда в целях обеспечения своевременного и полного исполнения обязательств по Договору займа.    </w:t>
      </w:r>
    </w:p>
    <w:p w14:paraId="6E27CB28" w14:textId="66251C28" w:rsidR="00040E1A" w:rsidRPr="0008318A" w:rsidRDefault="00040E1A"/>
    <w:p w14:paraId="53584C9D" w14:textId="1BEDDC68" w:rsidR="0008318A" w:rsidRPr="0008318A" w:rsidRDefault="0008318A" w:rsidP="0008318A">
      <w:pPr>
        <w:autoSpaceDE w:val="0"/>
        <w:autoSpaceDN w:val="0"/>
        <w:spacing w:after="0"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                                                                         </w:t>
      </w:r>
      <w:r w:rsidRPr="0008318A">
        <w:rPr>
          <w:rFonts w:ascii="Times New Roman" w:eastAsia="Times New Roman" w:hAnsi="Times New Roman" w:cs="Times New Roman"/>
          <w:sz w:val="28"/>
          <w:szCs w:val="28"/>
          <w:lang w:eastAsia="ru-RU"/>
        </w:rPr>
        <w:t>Приложение № 2</w:t>
      </w:r>
    </w:p>
    <w:p w14:paraId="7D801765" w14:textId="77777777" w:rsidR="0008318A" w:rsidRPr="0008318A" w:rsidRDefault="0008318A" w:rsidP="0008318A">
      <w:pPr>
        <w:autoSpaceDE w:val="0"/>
        <w:autoSpaceDN w:val="0"/>
        <w:spacing w:after="0"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                                                                         к Видам и условиям</w:t>
      </w:r>
    </w:p>
    <w:p w14:paraId="360E8144" w14:textId="77777777" w:rsidR="0008318A" w:rsidRPr="0008318A" w:rsidRDefault="0008318A" w:rsidP="0008318A">
      <w:pPr>
        <w:autoSpaceDE w:val="0"/>
        <w:autoSpaceDN w:val="0"/>
        <w:spacing w:after="0"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                                                                         микрозаймов, предоставляемых</w:t>
      </w:r>
    </w:p>
    <w:p w14:paraId="6581E60B" w14:textId="77777777" w:rsidR="0008318A" w:rsidRPr="0008318A" w:rsidRDefault="0008318A" w:rsidP="0008318A">
      <w:pPr>
        <w:autoSpaceDE w:val="0"/>
        <w:autoSpaceDN w:val="0"/>
        <w:spacing w:after="0"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                                                                         унитарной некоммерческой</w:t>
      </w:r>
    </w:p>
    <w:p w14:paraId="436313C1" w14:textId="77777777" w:rsidR="0008318A" w:rsidRPr="0008318A" w:rsidRDefault="0008318A" w:rsidP="0008318A">
      <w:pPr>
        <w:autoSpaceDE w:val="0"/>
        <w:autoSpaceDN w:val="0"/>
        <w:spacing w:after="0"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                                                                         организацией </w:t>
      </w:r>
      <w:proofErr w:type="spellStart"/>
      <w:r w:rsidRPr="0008318A">
        <w:rPr>
          <w:rFonts w:ascii="Times New Roman" w:eastAsia="Times New Roman" w:hAnsi="Times New Roman" w:cs="Times New Roman"/>
          <w:sz w:val="28"/>
          <w:szCs w:val="28"/>
          <w:lang w:eastAsia="ru-RU"/>
        </w:rPr>
        <w:t>микрокредитной</w:t>
      </w:r>
      <w:proofErr w:type="spellEnd"/>
    </w:p>
    <w:p w14:paraId="4AF9B232" w14:textId="77777777" w:rsidR="0008318A" w:rsidRPr="0008318A" w:rsidRDefault="0008318A" w:rsidP="0008318A">
      <w:pPr>
        <w:autoSpaceDE w:val="0"/>
        <w:autoSpaceDN w:val="0"/>
        <w:spacing w:after="0"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                                                                         компанией «Фонд </w:t>
      </w:r>
    </w:p>
    <w:p w14:paraId="68361542" w14:textId="77777777" w:rsidR="0008318A" w:rsidRPr="0008318A" w:rsidRDefault="0008318A" w:rsidP="0008318A">
      <w:pPr>
        <w:autoSpaceDE w:val="0"/>
        <w:autoSpaceDN w:val="0"/>
        <w:spacing w:after="0"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                                                                         микрофинансирования субъектов             </w:t>
      </w:r>
    </w:p>
    <w:p w14:paraId="7DDA70CC" w14:textId="77777777" w:rsidR="0008318A" w:rsidRPr="0008318A" w:rsidRDefault="0008318A" w:rsidP="0008318A">
      <w:pPr>
        <w:autoSpaceDE w:val="0"/>
        <w:autoSpaceDN w:val="0"/>
        <w:spacing w:after="0"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                                                                         малого и среднего</w:t>
      </w:r>
    </w:p>
    <w:p w14:paraId="40262A8F" w14:textId="77777777" w:rsidR="0008318A" w:rsidRPr="0008318A" w:rsidRDefault="0008318A" w:rsidP="0008318A">
      <w:pPr>
        <w:autoSpaceDE w:val="0"/>
        <w:autoSpaceDN w:val="0"/>
        <w:spacing w:after="0"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                                                                         предпринимательства</w:t>
      </w:r>
    </w:p>
    <w:p w14:paraId="133B91E2" w14:textId="77777777" w:rsidR="0008318A" w:rsidRPr="0008318A" w:rsidRDefault="0008318A" w:rsidP="0008318A">
      <w:pPr>
        <w:autoSpaceDE w:val="0"/>
        <w:autoSpaceDN w:val="0"/>
        <w:spacing w:after="0"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                                                                         Краснодарского края»</w:t>
      </w:r>
    </w:p>
    <w:p w14:paraId="6F584E16" w14:textId="77777777" w:rsidR="0008318A" w:rsidRPr="0008318A" w:rsidRDefault="0008318A" w:rsidP="0008318A">
      <w:pPr>
        <w:autoSpaceDE w:val="0"/>
        <w:autoSpaceDN w:val="0"/>
        <w:spacing w:after="0" w:line="240" w:lineRule="auto"/>
        <w:jc w:val="right"/>
        <w:rPr>
          <w:rFonts w:ascii="Times New Roman" w:eastAsia="Times New Roman" w:hAnsi="Times New Roman" w:cs="Times New Roman"/>
          <w:sz w:val="28"/>
          <w:szCs w:val="28"/>
          <w:lang w:eastAsia="ru-RU"/>
        </w:rPr>
      </w:pPr>
    </w:p>
    <w:p w14:paraId="29B88AAB" w14:textId="77777777" w:rsidR="0008318A" w:rsidRPr="0008318A" w:rsidRDefault="0008318A" w:rsidP="0008318A">
      <w:pPr>
        <w:autoSpaceDE w:val="0"/>
        <w:autoSpaceDN w:val="0"/>
        <w:spacing w:after="0" w:line="240" w:lineRule="auto"/>
        <w:jc w:val="right"/>
        <w:rPr>
          <w:rFonts w:ascii="Times New Roman" w:eastAsia="Times New Roman" w:hAnsi="Times New Roman" w:cs="Times New Roman"/>
          <w:b/>
          <w:sz w:val="28"/>
          <w:szCs w:val="28"/>
          <w:lang w:eastAsia="ru-RU"/>
        </w:rPr>
      </w:pPr>
    </w:p>
    <w:p w14:paraId="27AC9285" w14:textId="77777777" w:rsidR="0008318A" w:rsidRPr="0008318A" w:rsidRDefault="0008318A" w:rsidP="0008318A">
      <w:pPr>
        <w:autoSpaceDE w:val="0"/>
        <w:autoSpaceDN w:val="0"/>
        <w:spacing w:after="0" w:line="240" w:lineRule="auto"/>
        <w:rPr>
          <w:rFonts w:ascii="Times New Roman" w:eastAsia="Times New Roman" w:hAnsi="Times New Roman" w:cs="Times New Roman"/>
          <w:b/>
          <w:sz w:val="28"/>
          <w:szCs w:val="28"/>
          <w:lang w:eastAsia="ru-RU"/>
        </w:rPr>
      </w:pPr>
    </w:p>
    <w:tbl>
      <w:tblPr>
        <w:tblStyle w:val="a3"/>
        <w:tblW w:w="0" w:type="auto"/>
        <w:tblInd w:w="0" w:type="dxa"/>
        <w:tblLook w:val="04A0" w:firstRow="1" w:lastRow="0" w:firstColumn="1" w:lastColumn="0" w:noHBand="0" w:noVBand="1"/>
      </w:tblPr>
      <w:tblGrid>
        <w:gridCol w:w="699"/>
        <w:gridCol w:w="5556"/>
        <w:gridCol w:w="3090"/>
      </w:tblGrid>
      <w:tr w:rsidR="0008318A" w:rsidRPr="0008318A" w14:paraId="2F901189"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227DCE56" w14:textId="77777777" w:rsidR="0008318A" w:rsidRPr="0008318A" w:rsidRDefault="0008318A" w:rsidP="0008318A">
            <w:pPr>
              <w:autoSpaceDE w:val="0"/>
              <w:autoSpaceDN w:val="0"/>
              <w:spacing w:line="240" w:lineRule="auto"/>
              <w:rPr>
                <w:rFonts w:ascii="Times New Roman" w:eastAsia="Times New Roman" w:hAnsi="Times New Roman" w:cs="Times New Roman"/>
                <w:b/>
                <w:sz w:val="28"/>
                <w:szCs w:val="28"/>
                <w:lang w:eastAsia="ru-RU"/>
              </w:rPr>
            </w:pPr>
            <w:r w:rsidRPr="0008318A">
              <w:rPr>
                <w:rFonts w:ascii="Times New Roman" w:eastAsia="Times New Roman" w:hAnsi="Times New Roman" w:cs="Times New Roman"/>
                <w:b/>
                <w:sz w:val="28"/>
                <w:szCs w:val="28"/>
                <w:lang w:eastAsia="ru-RU"/>
              </w:rPr>
              <w:t xml:space="preserve">№ </w:t>
            </w:r>
          </w:p>
          <w:p w14:paraId="4F6180CC" w14:textId="77777777" w:rsidR="0008318A" w:rsidRPr="0008318A" w:rsidRDefault="0008318A" w:rsidP="0008318A">
            <w:pPr>
              <w:autoSpaceDE w:val="0"/>
              <w:autoSpaceDN w:val="0"/>
              <w:spacing w:line="240" w:lineRule="auto"/>
              <w:rPr>
                <w:rFonts w:ascii="Times New Roman" w:eastAsia="Times New Roman" w:hAnsi="Times New Roman" w:cs="Times New Roman"/>
                <w:b/>
                <w:sz w:val="28"/>
                <w:szCs w:val="28"/>
                <w:lang w:eastAsia="ru-RU"/>
              </w:rPr>
            </w:pPr>
            <w:r w:rsidRPr="0008318A">
              <w:rPr>
                <w:rFonts w:ascii="Times New Roman" w:eastAsia="Times New Roman" w:hAnsi="Times New Roman" w:cs="Times New Roman"/>
                <w:b/>
                <w:sz w:val="28"/>
                <w:szCs w:val="28"/>
                <w:lang w:eastAsia="ru-RU"/>
              </w:rPr>
              <w:t>п/п</w:t>
            </w:r>
          </w:p>
        </w:tc>
        <w:tc>
          <w:tcPr>
            <w:tcW w:w="5714" w:type="dxa"/>
            <w:tcBorders>
              <w:top w:val="single" w:sz="4" w:space="0" w:color="auto"/>
              <w:left w:val="single" w:sz="4" w:space="0" w:color="auto"/>
              <w:bottom w:val="single" w:sz="4" w:space="0" w:color="auto"/>
              <w:right w:val="single" w:sz="4" w:space="0" w:color="auto"/>
            </w:tcBorders>
            <w:hideMark/>
          </w:tcPr>
          <w:p w14:paraId="6A96FDDB"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b/>
                <w:sz w:val="28"/>
                <w:szCs w:val="28"/>
                <w:lang w:eastAsia="ru-RU"/>
              </w:rPr>
            </w:pPr>
            <w:r w:rsidRPr="0008318A">
              <w:rPr>
                <w:rFonts w:ascii="Times New Roman" w:eastAsia="Times New Roman" w:hAnsi="Times New Roman" w:cs="Times New Roman"/>
                <w:b/>
                <w:sz w:val="28"/>
                <w:szCs w:val="28"/>
                <w:lang w:eastAsia="ru-RU"/>
              </w:rPr>
              <w:t>Наименование вида экономической деятельности</w:t>
            </w:r>
          </w:p>
        </w:tc>
        <w:tc>
          <w:tcPr>
            <w:tcW w:w="3210" w:type="dxa"/>
            <w:tcBorders>
              <w:top w:val="single" w:sz="4" w:space="0" w:color="auto"/>
              <w:left w:val="single" w:sz="4" w:space="0" w:color="auto"/>
              <w:bottom w:val="single" w:sz="4" w:space="0" w:color="auto"/>
              <w:right w:val="single" w:sz="4" w:space="0" w:color="auto"/>
            </w:tcBorders>
            <w:hideMark/>
          </w:tcPr>
          <w:p w14:paraId="3D959C0A"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b/>
                <w:sz w:val="28"/>
                <w:szCs w:val="28"/>
                <w:lang w:eastAsia="ru-RU"/>
              </w:rPr>
            </w:pPr>
            <w:r w:rsidRPr="0008318A">
              <w:rPr>
                <w:rFonts w:ascii="Times New Roman" w:eastAsia="Times New Roman" w:hAnsi="Times New Roman" w:cs="Times New Roman"/>
                <w:b/>
                <w:sz w:val="28"/>
                <w:szCs w:val="28"/>
                <w:lang w:eastAsia="ru-RU"/>
              </w:rPr>
              <w:t>Код ОКВЭД</w:t>
            </w:r>
          </w:p>
        </w:tc>
      </w:tr>
      <w:tr w:rsidR="0008318A" w:rsidRPr="0008318A" w14:paraId="55E3E7E4"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44FD8FCF"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w:t>
            </w:r>
          </w:p>
        </w:tc>
        <w:tc>
          <w:tcPr>
            <w:tcW w:w="5714" w:type="dxa"/>
            <w:tcBorders>
              <w:top w:val="single" w:sz="4" w:space="0" w:color="auto"/>
              <w:left w:val="single" w:sz="4" w:space="0" w:color="auto"/>
              <w:bottom w:val="single" w:sz="4" w:space="0" w:color="auto"/>
              <w:right w:val="single" w:sz="4" w:space="0" w:color="auto"/>
            </w:tcBorders>
            <w:hideMark/>
          </w:tcPr>
          <w:p w14:paraId="4E82C646"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Производство текстильных изделий</w:t>
            </w:r>
          </w:p>
        </w:tc>
        <w:tc>
          <w:tcPr>
            <w:tcW w:w="3210" w:type="dxa"/>
            <w:tcBorders>
              <w:top w:val="single" w:sz="4" w:space="0" w:color="auto"/>
              <w:left w:val="single" w:sz="4" w:space="0" w:color="auto"/>
              <w:bottom w:val="single" w:sz="4" w:space="0" w:color="auto"/>
              <w:right w:val="single" w:sz="4" w:space="0" w:color="auto"/>
            </w:tcBorders>
            <w:hideMark/>
          </w:tcPr>
          <w:p w14:paraId="09FD4F9D"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13</w:t>
            </w:r>
          </w:p>
        </w:tc>
      </w:tr>
      <w:tr w:rsidR="0008318A" w:rsidRPr="0008318A" w14:paraId="3CB9D2F9"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2343F5F7"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2</w:t>
            </w:r>
          </w:p>
        </w:tc>
        <w:tc>
          <w:tcPr>
            <w:tcW w:w="5714" w:type="dxa"/>
            <w:tcBorders>
              <w:top w:val="single" w:sz="4" w:space="0" w:color="auto"/>
              <w:left w:val="single" w:sz="4" w:space="0" w:color="auto"/>
              <w:bottom w:val="single" w:sz="4" w:space="0" w:color="auto"/>
              <w:right w:val="single" w:sz="4" w:space="0" w:color="auto"/>
            </w:tcBorders>
            <w:hideMark/>
          </w:tcPr>
          <w:p w14:paraId="013FB9EF"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Производство одежды</w:t>
            </w:r>
          </w:p>
        </w:tc>
        <w:tc>
          <w:tcPr>
            <w:tcW w:w="3210" w:type="dxa"/>
            <w:tcBorders>
              <w:top w:val="single" w:sz="4" w:space="0" w:color="auto"/>
              <w:left w:val="single" w:sz="4" w:space="0" w:color="auto"/>
              <w:bottom w:val="single" w:sz="4" w:space="0" w:color="auto"/>
              <w:right w:val="single" w:sz="4" w:space="0" w:color="auto"/>
            </w:tcBorders>
            <w:hideMark/>
          </w:tcPr>
          <w:p w14:paraId="04CCB7F5"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14</w:t>
            </w:r>
          </w:p>
        </w:tc>
      </w:tr>
      <w:tr w:rsidR="0008318A" w:rsidRPr="0008318A" w14:paraId="03A0AC41"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3FDF7CCC"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3</w:t>
            </w:r>
          </w:p>
        </w:tc>
        <w:tc>
          <w:tcPr>
            <w:tcW w:w="5714" w:type="dxa"/>
            <w:tcBorders>
              <w:top w:val="single" w:sz="4" w:space="0" w:color="auto"/>
              <w:left w:val="single" w:sz="4" w:space="0" w:color="auto"/>
              <w:bottom w:val="single" w:sz="4" w:space="0" w:color="auto"/>
              <w:right w:val="single" w:sz="4" w:space="0" w:color="auto"/>
            </w:tcBorders>
            <w:hideMark/>
          </w:tcPr>
          <w:p w14:paraId="7BC36CA2"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Производство кожи и изделий из кожи</w:t>
            </w:r>
          </w:p>
        </w:tc>
        <w:tc>
          <w:tcPr>
            <w:tcW w:w="3210" w:type="dxa"/>
            <w:tcBorders>
              <w:top w:val="single" w:sz="4" w:space="0" w:color="auto"/>
              <w:left w:val="single" w:sz="4" w:space="0" w:color="auto"/>
              <w:bottom w:val="single" w:sz="4" w:space="0" w:color="auto"/>
              <w:right w:val="single" w:sz="4" w:space="0" w:color="auto"/>
            </w:tcBorders>
            <w:hideMark/>
          </w:tcPr>
          <w:p w14:paraId="132B6A7B"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15</w:t>
            </w:r>
          </w:p>
        </w:tc>
      </w:tr>
      <w:tr w:rsidR="0008318A" w:rsidRPr="0008318A" w14:paraId="39A444DC"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45FCFC99"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w:t>
            </w:r>
          </w:p>
        </w:tc>
        <w:tc>
          <w:tcPr>
            <w:tcW w:w="5714" w:type="dxa"/>
            <w:tcBorders>
              <w:top w:val="single" w:sz="4" w:space="0" w:color="auto"/>
              <w:left w:val="single" w:sz="4" w:space="0" w:color="auto"/>
              <w:bottom w:val="single" w:sz="4" w:space="0" w:color="auto"/>
              <w:right w:val="single" w:sz="4" w:space="0" w:color="auto"/>
            </w:tcBorders>
            <w:hideMark/>
          </w:tcPr>
          <w:p w14:paraId="15736243"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Обработка древесины и производство изделий из дерева и пробки, кроме мебели, </w:t>
            </w:r>
          </w:p>
          <w:p w14:paraId="068D4E4E"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производство изделий из соломки и материалов для плетения</w:t>
            </w:r>
          </w:p>
        </w:tc>
        <w:tc>
          <w:tcPr>
            <w:tcW w:w="3210" w:type="dxa"/>
            <w:tcBorders>
              <w:top w:val="single" w:sz="4" w:space="0" w:color="auto"/>
              <w:left w:val="single" w:sz="4" w:space="0" w:color="auto"/>
              <w:bottom w:val="single" w:sz="4" w:space="0" w:color="auto"/>
              <w:right w:val="single" w:sz="4" w:space="0" w:color="auto"/>
            </w:tcBorders>
            <w:hideMark/>
          </w:tcPr>
          <w:p w14:paraId="7601AF05"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16</w:t>
            </w:r>
          </w:p>
        </w:tc>
      </w:tr>
      <w:tr w:rsidR="0008318A" w:rsidRPr="0008318A" w14:paraId="49E27830"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6DF27114"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5</w:t>
            </w:r>
          </w:p>
        </w:tc>
        <w:tc>
          <w:tcPr>
            <w:tcW w:w="5714" w:type="dxa"/>
            <w:tcBorders>
              <w:top w:val="single" w:sz="4" w:space="0" w:color="auto"/>
              <w:left w:val="single" w:sz="4" w:space="0" w:color="auto"/>
              <w:bottom w:val="single" w:sz="4" w:space="0" w:color="auto"/>
              <w:right w:val="single" w:sz="4" w:space="0" w:color="auto"/>
            </w:tcBorders>
            <w:hideMark/>
          </w:tcPr>
          <w:p w14:paraId="08E8FF36"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Печатание газет</w:t>
            </w:r>
          </w:p>
        </w:tc>
        <w:tc>
          <w:tcPr>
            <w:tcW w:w="3210" w:type="dxa"/>
            <w:tcBorders>
              <w:top w:val="single" w:sz="4" w:space="0" w:color="auto"/>
              <w:left w:val="single" w:sz="4" w:space="0" w:color="auto"/>
              <w:bottom w:val="single" w:sz="4" w:space="0" w:color="auto"/>
              <w:right w:val="single" w:sz="4" w:space="0" w:color="auto"/>
            </w:tcBorders>
            <w:hideMark/>
          </w:tcPr>
          <w:p w14:paraId="6D93604E"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18.11</w:t>
            </w:r>
          </w:p>
        </w:tc>
      </w:tr>
      <w:tr w:rsidR="0008318A" w:rsidRPr="0008318A" w14:paraId="7D1B0AD7"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102999FD"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6</w:t>
            </w:r>
          </w:p>
        </w:tc>
        <w:tc>
          <w:tcPr>
            <w:tcW w:w="5714" w:type="dxa"/>
            <w:tcBorders>
              <w:top w:val="single" w:sz="4" w:space="0" w:color="auto"/>
              <w:left w:val="single" w:sz="4" w:space="0" w:color="auto"/>
              <w:bottom w:val="single" w:sz="4" w:space="0" w:color="auto"/>
              <w:right w:val="single" w:sz="4" w:space="0" w:color="auto"/>
            </w:tcBorders>
            <w:hideMark/>
          </w:tcPr>
          <w:p w14:paraId="27053C81"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Прочие виды полиграфической деятельности</w:t>
            </w:r>
          </w:p>
        </w:tc>
        <w:tc>
          <w:tcPr>
            <w:tcW w:w="3210" w:type="dxa"/>
            <w:tcBorders>
              <w:top w:val="single" w:sz="4" w:space="0" w:color="auto"/>
              <w:left w:val="single" w:sz="4" w:space="0" w:color="auto"/>
              <w:bottom w:val="single" w:sz="4" w:space="0" w:color="auto"/>
              <w:right w:val="single" w:sz="4" w:space="0" w:color="auto"/>
            </w:tcBorders>
            <w:hideMark/>
          </w:tcPr>
          <w:p w14:paraId="0EEEE02E"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18.12</w:t>
            </w:r>
          </w:p>
        </w:tc>
      </w:tr>
      <w:tr w:rsidR="0008318A" w:rsidRPr="0008318A" w14:paraId="1BEC22A9"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117BDAE9"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7</w:t>
            </w:r>
          </w:p>
        </w:tc>
        <w:tc>
          <w:tcPr>
            <w:tcW w:w="5714" w:type="dxa"/>
            <w:tcBorders>
              <w:top w:val="single" w:sz="4" w:space="0" w:color="auto"/>
              <w:left w:val="single" w:sz="4" w:space="0" w:color="auto"/>
              <w:bottom w:val="single" w:sz="4" w:space="0" w:color="auto"/>
              <w:right w:val="single" w:sz="4" w:space="0" w:color="auto"/>
            </w:tcBorders>
            <w:hideMark/>
          </w:tcPr>
          <w:p w14:paraId="5789D969"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Производство мебели </w:t>
            </w:r>
          </w:p>
        </w:tc>
        <w:tc>
          <w:tcPr>
            <w:tcW w:w="3210" w:type="dxa"/>
            <w:tcBorders>
              <w:top w:val="single" w:sz="4" w:space="0" w:color="auto"/>
              <w:left w:val="single" w:sz="4" w:space="0" w:color="auto"/>
              <w:bottom w:val="single" w:sz="4" w:space="0" w:color="auto"/>
              <w:right w:val="single" w:sz="4" w:space="0" w:color="auto"/>
            </w:tcBorders>
            <w:hideMark/>
          </w:tcPr>
          <w:p w14:paraId="5E6676E5"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31</w:t>
            </w:r>
          </w:p>
        </w:tc>
      </w:tr>
      <w:tr w:rsidR="0008318A" w:rsidRPr="0008318A" w14:paraId="23899E6D"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4CFA5D59"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8</w:t>
            </w:r>
          </w:p>
        </w:tc>
        <w:tc>
          <w:tcPr>
            <w:tcW w:w="5714" w:type="dxa"/>
            <w:tcBorders>
              <w:top w:val="single" w:sz="4" w:space="0" w:color="auto"/>
              <w:left w:val="single" w:sz="4" w:space="0" w:color="auto"/>
              <w:bottom w:val="single" w:sz="4" w:space="0" w:color="auto"/>
              <w:right w:val="single" w:sz="4" w:space="0" w:color="auto"/>
            </w:tcBorders>
            <w:hideMark/>
          </w:tcPr>
          <w:p w14:paraId="3BDC02C3"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Производство, передача и распределение пара и горячей воды; кондиционирование воздуха</w:t>
            </w:r>
          </w:p>
        </w:tc>
        <w:tc>
          <w:tcPr>
            <w:tcW w:w="3210" w:type="dxa"/>
            <w:tcBorders>
              <w:top w:val="single" w:sz="4" w:space="0" w:color="auto"/>
              <w:left w:val="single" w:sz="4" w:space="0" w:color="auto"/>
              <w:bottom w:val="single" w:sz="4" w:space="0" w:color="auto"/>
              <w:right w:val="single" w:sz="4" w:space="0" w:color="auto"/>
            </w:tcBorders>
            <w:hideMark/>
          </w:tcPr>
          <w:p w14:paraId="0262CE1B"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35.30</w:t>
            </w:r>
          </w:p>
        </w:tc>
      </w:tr>
      <w:tr w:rsidR="0008318A" w:rsidRPr="0008318A" w14:paraId="0B74ED7E"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718F936A"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9</w:t>
            </w:r>
          </w:p>
        </w:tc>
        <w:tc>
          <w:tcPr>
            <w:tcW w:w="5714" w:type="dxa"/>
            <w:tcBorders>
              <w:top w:val="single" w:sz="4" w:space="0" w:color="auto"/>
              <w:left w:val="single" w:sz="4" w:space="0" w:color="auto"/>
              <w:bottom w:val="single" w:sz="4" w:space="0" w:color="auto"/>
              <w:right w:val="single" w:sz="4" w:space="0" w:color="auto"/>
            </w:tcBorders>
            <w:hideMark/>
          </w:tcPr>
          <w:p w14:paraId="2C1735DB"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Забор, очистка и распределение воды</w:t>
            </w:r>
          </w:p>
        </w:tc>
        <w:tc>
          <w:tcPr>
            <w:tcW w:w="3210" w:type="dxa"/>
            <w:tcBorders>
              <w:top w:val="single" w:sz="4" w:space="0" w:color="auto"/>
              <w:left w:val="single" w:sz="4" w:space="0" w:color="auto"/>
              <w:bottom w:val="single" w:sz="4" w:space="0" w:color="auto"/>
              <w:right w:val="single" w:sz="4" w:space="0" w:color="auto"/>
            </w:tcBorders>
            <w:hideMark/>
          </w:tcPr>
          <w:p w14:paraId="1179DF37"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36</w:t>
            </w:r>
          </w:p>
        </w:tc>
      </w:tr>
      <w:tr w:rsidR="0008318A" w:rsidRPr="0008318A" w14:paraId="61DCB7E6" w14:textId="77777777" w:rsidTr="00A54A0F">
        <w:trPr>
          <w:trHeight w:val="347"/>
        </w:trPr>
        <w:tc>
          <w:tcPr>
            <w:tcW w:w="704" w:type="dxa"/>
            <w:tcBorders>
              <w:top w:val="single" w:sz="4" w:space="0" w:color="auto"/>
              <w:left w:val="single" w:sz="4" w:space="0" w:color="auto"/>
              <w:bottom w:val="single" w:sz="4" w:space="0" w:color="auto"/>
              <w:right w:val="single" w:sz="4" w:space="0" w:color="auto"/>
            </w:tcBorders>
            <w:hideMark/>
          </w:tcPr>
          <w:p w14:paraId="1FC7AA35"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10</w:t>
            </w:r>
          </w:p>
        </w:tc>
        <w:tc>
          <w:tcPr>
            <w:tcW w:w="5714" w:type="dxa"/>
            <w:tcBorders>
              <w:top w:val="single" w:sz="4" w:space="0" w:color="auto"/>
              <w:left w:val="single" w:sz="4" w:space="0" w:color="auto"/>
              <w:bottom w:val="single" w:sz="4" w:space="0" w:color="auto"/>
              <w:right w:val="single" w:sz="4" w:space="0" w:color="auto"/>
            </w:tcBorders>
            <w:hideMark/>
          </w:tcPr>
          <w:p w14:paraId="49D965E8"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Сбор и обработка сточных вод </w:t>
            </w:r>
          </w:p>
        </w:tc>
        <w:tc>
          <w:tcPr>
            <w:tcW w:w="3210" w:type="dxa"/>
            <w:tcBorders>
              <w:top w:val="single" w:sz="4" w:space="0" w:color="auto"/>
              <w:left w:val="single" w:sz="4" w:space="0" w:color="auto"/>
              <w:bottom w:val="single" w:sz="4" w:space="0" w:color="auto"/>
              <w:right w:val="single" w:sz="4" w:space="0" w:color="auto"/>
            </w:tcBorders>
            <w:hideMark/>
          </w:tcPr>
          <w:p w14:paraId="34274707"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37</w:t>
            </w:r>
          </w:p>
        </w:tc>
      </w:tr>
      <w:tr w:rsidR="0008318A" w:rsidRPr="0008318A" w14:paraId="1EC8BED0"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6B87E305"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11</w:t>
            </w:r>
          </w:p>
        </w:tc>
        <w:tc>
          <w:tcPr>
            <w:tcW w:w="5714" w:type="dxa"/>
            <w:tcBorders>
              <w:top w:val="single" w:sz="4" w:space="0" w:color="auto"/>
              <w:left w:val="single" w:sz="4" w:space="0" w:color="auto"/>
              <w:bottom w:val="single" w:sz="4" w:space="0" w:color="auto"/>
              <w:right w:val="single" w:sz="4" w:space="0" w:color="auto"/>
            </w:tcBorders>
            <w:hideMark/>
          </w:tcPr>
          <w:p w14:paraId="571D294E"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Сбор, обработка и утилизация отходов; обработка вторичного сырья</w:t>
            </w:r>
          </w:p>
        </w:tc>
        <w:tc>
          <w:tcPr>
            <w:tcW w:w="3210" w:type="dxa"/>
            <w:tcBorders>
              <w:top w:val="single" w:sz="4" w:space="0" w:color="auto"/>
              <w:left w:val="single" w:sz="4" w:space="0" w:color="auto"/>
              <w:bottom w:val="single" w:sz="4" w:space="0" w:color="auto"/>
              <w:right w:val="single" w:sz="4" w:space="0" w:color="auto"/>
            </w:tcBorders>
            <w:hideMark/>
          </w:tcPr>
          <w:p w14:paraId="14C68428"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38</w:t>
            </w:r>
          </w:p>
        </w:tc>
      </w:tr>
      <w:tr w:rsidR="0008318A" w:rsidRPr="0008318A" w14:paraId="00251B79"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164CE198"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12</w:t>
            </w:r>
          </w:p>
        </w:tc>
        <w:tc>
          <w:tcPr>
            <w:tcW w:w="5714" w:type="dxa"/>
            <w:tcBorders>
              <w:top w:val="single" w:sz="4" w:space="0" w:color="auto"/>
              <w:left w:val="single" w:sz="4" w:space="0" w:color="auto"/>
              <w:bottom w:val="single" w:sz="4" w:space="0" w:color="auto"/>
              <w:right w:val="single" w:sz="4" w:space="0" w:color="auto"/>
            </w:tcBorders>
            <w:hideMark/>
          </w:tcPr>
          <w:p w14:paraId="1E774842"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Производство электромонтажных работ</w:t>
            </w:r>
          </w:p>
        </w:tc>
        <w:tc>
          <w:tcPr>
            <w:tcW w:w="3210" w:type="dxa"/>
            <w:tcBorders>
              <w:top w:val="single" w:sz="4" w:space="0" w:color="auto"/>
              <w:left w:val="single" w:sz="4" w:space="0" w:color="auto"/>
              <w:bottom w:val="single" w:sz="4" w:space="0" w:color="auto"/>
              <w:right w:val="single" w:sz="4" w:space="0" w:color="auto"/>
            </w:tcBorders>
            <w:hideMark/>
          </w:tcPr>
          <w:p w14:paraId="611BBCC1"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43.21</w:t>
            </w:r>
          </w:p>
        </w:tc>
      </w:tr>
      <w:tr w:rsidR="0008318A" w:rsidRPr="0008318A" w14:paraId="0D43E1F0"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2A9B9EE4"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13</w:t>
            </w:r>
          </w:p>
        </w:tc>
        <w:tc>
          <w:tcPr>
            <w:tcW w:w="5714" w:type="dxa"/>
            <w:tcBorders>
              <w:top w:val="single" w:sz="4" w:space="0" w:color="auto"/>
              <w:left w:val="single" w:sz="4" w:space="0" w:color="auto"/>
              <w:bottom w:val="single" w:sz="4" w:space="0" w:color="auto"/>
              <w:right w:val="single" w:sz="4" w:space="0" w:color="auto"/>
            </w:tcBorders>
            <w:hideMark/>
          </w:tcPr>
          <w:p w14:paraId="2F2B5192"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Техническое обслуживание и ремонт автотранспортных средств</w:t>
            </w:r>
          </w:p>
        </w:tc>
        <w:tc>
          <w:tcPr>
            <w:tcW w:w="3210" w:type="dxa"/>
            <w:tcBorders>
              <w:top w:val="single" w:sz="4" w:space="0" w:color="auto"/>
              <w:left w:val="single" w:sz="4" w:space="0" w:color="auto"/>
              <w:bottom w:val="single" w:sz="4" w:space="0" w:color="auto"/>
              <w:right w:val="single" w:sz="4" w:space="0" w:color="auto"/>
            </w:tcBorders>
            <w:hideMark/>
          </w:tcPr>
          <w:p w14:paraId="2BE50D81"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45.2</w:t>
            </w:r>
          </w:p>
        </w:tc>
      </w:tr>
      <w:tr w:rsidR="0008318A" w:rsidRPr="0008318A" w14:paraId="791D2B9A"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003F6006"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14</w:t>
            </w:r>
          </w:p>
        </w:tc>
        <w:tc>
          <w:tcPr>
            <w:tcW w:w="5714" w:type="dxa"/>
            <w:tcBorders>
              <w:top w:val="single" w:sz="4" w:space="0" w:color="auto"/>
              <w:left w:val="single" w:sz="4" w:space="0" w:color="auto"/>
              <w:bottom w:val="single" w:sz="4" w:space="0" w:color="auto"/>
              <w:right w:val="single" w:sz="4" w:space="0" w:color="auto"/>
            </w:tcBorders>
            <w:hideMark/>
          </w:tcPr>
          <w:p w14:paraId="1A5383A0"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Торговля оптовая непродовольственными потребительскими товарами</w:t>
            </w:r>
          </w:p>
        </w:tc>
        <w:tc>
          <w:tcPr>
            <w:tcW w:w="3210" w:type="dxa"/>
            <w:tcBorders>
              <w:top w:val="single" w:sz="4" w:space="0" w:color="auto"/>
              <w:left w:val="single" w:sz="4" w:space="0" w:color="auto"/>
              <w:bottom w:val="single" w:sz="4" w:space="0" w:color="auto"/>
              <w:right w:val="single" w:sz="4" w:space="0" w:color="auto"/>
            </w:tcBorders>
            <w:hideMark/>
          </w:tcPr>
          <w:p w14:paraId="10ED4282"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46.4</w:t>
            </w:r>
          </w:p>
        </w:tc>
      </w:tr>
      <w:tr w:rsidR="0008318A" w:rsidRPr="0008318A" w14:paraId="57B6736F"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6F1EB60C"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lastRenderedPageBreak/>
              <w:t>15</w:t>
            </w:r>
          </w:p>
        </w:tc>
        <w:tc>
          <w:tcPr>
            <w:tcW w:w="5714" w:type="dxa"/>
            <w:tcBorders>
              <w:top w:val="single" w:sz="4" w:space="0" w:color="auto"/>
              <w:left w:val="single" w:sz="4" w:space="0" w:color="auto"/>
              <w:bottom w:val="single" w:sz="4" w:space="0" w:color="auto"/>
              <w:right w:val="single" w:sz="4" w:space="0" w:color="auto"/>
            </w:tcBorders>
            <w:hideMark/>
          </w:tcPr>
          <w:p w14:paraId="083AED90"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Торговля оптовая офисной мебелью</w:t>
            </w:r>
          </w:p>
        </w:tc>
        <w:tc>
          <w:tcPr>
            <w:tcW w:w="3210" w:type="dxa"/>
            <w:tcBorders>
              <w:top w:val="single" w:sz="4" w:space="0" w:color="auto"/>
              <w:left w:val="single" w:sz="4" w:space="0" w:color="auto"/>
              <w:bottom w:val="single" w:sz="4" w:space="0" w:color="auto"/>
              <w:right w:val="single" w:sz="4" w:space="0" w:color="auto"/>
            </w:tcBorders>
            <w:hideMark/>
          </w:tcPr>
          <w:p w14:paraId="57B862E3"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46.65</w:t>
            </w:r>
          </w:p>
        </w:tc>
      </w:tr>
      <w:tr w:rsidR="0008318A" w:rsidRPr="0008318A" w14:paraId="789D3964"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0D77426B"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16</w:t>
            </w:r>
          </w:p>
        </w:tc>
        <w:tc>
          <w:tcPr>
            <w:tcW w:w="5714" w:type="dxa"/>
            <w:tcBorders>
              <w:top w:val="single" w:sz="4" w:space="0" w:color="auto"/>
              <w:left w:val="single" w:sz="4" w:space="0" w:color="auto"/>
              <w:bottom w:val="single" w:sz="4" w:space="0" w:color="auto"/>
              <w:right w:val="single" w:sz="4" w:space="0" w:color="auto"/>
            </w:tcBorders>
            <w:hideMark/>
          </w:tcPr>
          <w:p w14:paraId="333BB539"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Торговля оптовая лесоматериалами, строительными материалами и санитарно-техническим оборудованием</w:t>
            </w:r>
          </w:p>
        </w:tc>
        <w:tc>
          <w:tcPr>
            <w:tcW w:w="3210" w:type="dxa"/>
            <w:tcBorders>
              <w:top w:val="single" w:sz="4" w:space="0" w:color="auto"/>
              <w:left w:val="single" w:sz="4" w:space="0" w:color="auto"/>
              <w:bottom w:val="single" w:sz="4" w:space="0" w:color="auto"/>
              <w:right w:val="single" w:sz="4" w:space="0" w:color="auto"/>
            </w:tcBorders>
            <w:hideMark/>
          </w:tcPr>
          <w:p w14:paraId="14A427F2"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46.73</w:t>
            </w:r>
          </w:p>
        </w:tc>
      </w:tr>
      <w:tr w:rsidR="0008318A" w:rsidRPr="0008318A" w14:paraId="111C4E84"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42AFA04C"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17</w:t>
            </w:r>
          </w:p>
        </w:tc>
        <w:tc>
          <w:tcPr>
            <w:tcW w:w="5714" w:type="dxa"/>
            <w:tcBorders>
              <w:top w:val="single" w:sz="4" w:space="0" w:color="auto"/>
              <w:left w:val="single" w:sz="4" w:space="0" w:color="auto"/>
              <w:bottom w:val="single" w:sz="4" w:space="0" w:color="auto"/>
              <w:right w:val="single" w:sz="4" w:space="0" w:color="auto"/>
            </w:tcBorders>
            <w:hideMark/>
          </w:tcPr>
          <w:p w14:paraId="66A55DE5"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Издание газет</w:t>
            </w:r>
          </w:p>
        </w:tc>
        <w:tc>
          <w:tcPr>
            <w:tcW w:w="3210" w:type="dxa"/>
            <w:tcBorders>
              <w:top w:val="single" w:sz="4" w:space="0" w:color="auto"/>
              <w:left w:val="single" w:sz="4" w:space="0" w:color="auto"/>
              <w:bottom w:val="single" w:sz="4" w:space="0" w:color="auto"/>
              <w:right w:val="single" w:sz="4" w:space="0" w:color="auto"/>
            </w:tcBorders>
            <w:hideMark/>
          </w:tcPr>
          <w:p w14:paraId="711015AC"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trike/>
                <w:sz w:val="28"/>
                <w:szCs w:val="28"/>
                <w:lang w:eastAsia="ru-RU"/>
              </w:rPr>
            </w:pPr>
            <w:r w:rsidRPr="0008318A">
              <w:rPr>
                <w:rFonts w:ascii="Times New Roman" w:eastAsia="Times New Roman" w:hAnsi="Times New Roman" w:cs="Times New Roman"/>
                <w:sz w:val="28"/>
                <w:szCs w:val="28"/>
                <w:lang w:eastAsia="ru-RU"/>
              </w:rPr>
              <w:t>58.13</w:t>
            </w:r>
          </w:p>
        </w:tc>
      </w:tr>
      <w:tr w:rsidR="0008318A" w:rsidRPr="0008318A" w14:paraId="246E699C"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05FCC824"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18</w:t>
            </w:r>
          </w:p>
        </w:tc>
        <w:tc>
          <w:tcPr>
            <w:tcW w:w="5714" w:type="dxa"/>
            <w:tcBorders>
              <w:top w:val="single" w:sz="4" w:space="0" w:color="auto"/>
              <w:left w:val="single" w:sz="4" w:space="0" w:color="auto"/>
              <w:bottom w:val="single" w:sz="4" w:space="0" w:color="auto"/>
              <w:right w:val="single" w:sz="4" w:space="0" w:color="auto"/>
            </w:tcBorders>
            <w:hideMark/>
          </w:tcPr>
          <w:p w14:paraId="4D96CAAB"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в области демонстрации кинофильмов</w:t>
            </w:r>
          </w:p>
        </w:tc>
        <w:tc>
          <w:tcPr>
            <w:tcW w:w="3210" w:type="dxa"/>
            <w:tcBorders>
              <w:top w:val="single" w:sz="4" w:space="0" w:color="auto"/>
              <w:left w:val="single" w:sz="4" w:space="0" w:color="auto"/>
              <w:bottom w:val="single" w:sz="4" w:space="0" w:color="auto"/>
              <w:right w:val="single" w:sz="4" w:space="0" w:color="auto"/>
            </w:tcBorders>
            <w:hideMark/>
          </w:tcPr>
          <w:p w14:paraId="2CE9E7CD"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59.14</w:t>
            </w:r>
          </w:p>
        </w:tc>
      </w:tr>
      <w:tr w:rsidR="0008318A" w:rsidRPr="0008318A" w14:paraId="56FDFBAC"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3AD639BF"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19</w:t>
            </w:r>
          </w:p>
        </w:tc>
        <w:tc>
          <w:tcPr>
            <w:tcW w:w="5714" w:type="dxa"/>
            <w:tcBorders>
              <w:top w:val="single" w:sz="4" w:space="0" w:color="auto"/>
              <w:left w:val="single" w:sz="4" w:space="0" w:color="auto"/>
              <w:bottom w:val="single" w:sz="4" w:space="0" w:color="auto"/>
              <w:right w:val="single" w:sz="4" w:space="0" w:color="auto"/>
            </w:tcBorders>
            <w:hideMark/>
          </w:tcPr>
          <w:p w14:paraId="47723771"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по комплексному обслуживанию помещений</w:t>
            </w:r>
          </w:p>
        </w:tc>
        <w:tc>
          <w:tcPr>
            <w:tcW w:w="3210" w:type="dxa"/>
            <w:tcBorders>
              <w:top w:val="single" w:sz="4" w:space="0" w:color="auto"/>
              <w:left w:val="single" w:sz="4" w:space="0" w:color="auto"/>
              <w:bottom w:val="single" w:sz="4" w:space="0" w:color="auto"/>
              <w:right w:val="single" w:sz="4" w:space="0" w:color="auto"/>
            </w:tcBorders>
          </w:tcPr>
          <w:p w14:paraId="03C5C8D7"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81.1</w:t>
            </w:r>
          </w:p>
          <w:p w14:paraId="55B68AF7"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p>
        </w:tc>
      </w:tr>
      <w:tr w:rsidR="0008318A" w:rsidRPr="0008318A" w14:paraId="6A19F3B4"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68ACDC6F"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20</w:t>
            </w:r>
          </w:p>
        </w:tc>
        <w:tc>
          <w:tcPr>
            <w:tcW w:w="5714" w:type="dxa"/>
            <w:tcBorders>
              <w:top w:val="single" w:sz="4" w:space="0" w:color="auto"/>
              <w:left w:val="single" w:sz="4" w:space="0" w:color="auto"/>
              <w:bottom w:val="single" w:sz="4" w:space="0" w:color="auto"/>
              <w:right w:val="single" w:sz="4" w:space="0" w:color="auto"/>
            </w:tcBorders>
            <w:hideMark/>
          </w:tcPr>
          <w:p w14:paraId="4A917E31"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по чистке и уборке</w:t>
            </w:r>
          </w:p>
        </w:tc>
        <w:tc>
          <w:tcPr>
            <w:tcW w:w="3210" w:type="dxa"/>
            <w:tcBorders>
              <w:top w:val="single" w:sz="4" w:space="0" w:color="auto"/>
              <w:left w:val="single" w:sz="4" w:space="0" w:color="auto"/>
              <w:bottom w:val="single" w:sz="4" w:space="0" w:color="auto"/>
              <w:right w:val="single" w:sz="4" w:space="0" w:color="auto"/>
            </w:tcBorders>
            <w:hideMark/>
          </w:tcPr>
          <w:p w14:paraId="4AA2FEE8"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81.2</w:t>
            </w:r>
          </w:p>
        </w:tc>
      </w:tr>
      <w:tr w:rsidR="0008318A" w:rsidRPr="0008318A" w14:paraId="084F0D43"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00A7300A"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21</w:t>
            </w:r>
          </w:p>
        </w:tc>
        <w:tc>
          <w:tcPr>
            <w:tcW w:w="5714" w:type="dxa"/>
            <w:tcBorders>
              <w:top w:val="single" w:sz="4" w:space="0" w:color="auto"/>
              <w:left w:val="single" w:sz="4" w:space="0" w:color="auto"/>
              <w:bottom w:val="single" w:sz="4" w:space="0" w:color="auto"/>
              <w:right w:val="single" w:sz="4" w:space="0" w:color="auto"/>
            </w:tcBorders>
            <w:hideMark/>
          </w:tcPr>
          <w:p w14:paraId="28EA9579"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Деятельность прочего сухопутного пассажирского транспорта </w:t>
            </w:r>
          </w:p>
        </w:tc>
        <w:tc>
          <w:tcPr>
            <w:tcW w:w="3210" w:type="dxa"/>
            <w:tcBorders>
              <w:top w:val="single" w:sz="4" w:space="0" w:color="auto"/>
              <w:left w:val="single" w:sz="4" w:space="0" w:color="auto"/>
              <w:bottom w:val="single" w:sz="4" w:space="0" w:color="auto"/>
              <w:right w:val="single" w:sz="4" w:space="0" w:color="auto"/>
            </w:tcBorders>
            <w:hideMark/>
          </w:tcPr>
          <w:p w14:paraId="4A751262"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49.3</w:t>
            </w:r>
          </w:p>
        </w:tc>
      </w:tr>
      <w:tr w:rsidR="0008318A" w:rsidRPr="0008318A" w14:paraId="1726651D"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5BBC826E"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22</w:t>
            </w:r>
          </w:p>
        </w:tc>
        <w:tc>
          <w:tcPr>
            <w:tcW w:w="5714" w:type="dxa"/>
            <w:tcBorders>
              <w:top w:val="single" w:sz="4" w:space="0" w:color="auto"/>
              <w:left w:val="single" w:sz="4" w:space="0" w:color="auto"/>
              <w:bottom w:val="single" w:sz="4" w:space="0" w:color="auto"/>
              <w:right w:val="single" w:sz="4" w:space="0" w:color="auto"/>
            </w:tcBorders>
            <w:hideMark/>
          </w:tcPr>
          <w:p w14:paraId="69E48D8D"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автомобильного грузового транспорта и услуги по перевозкам</w:t>
            </w:r>
          </w:p>
        </w:tc>
        <w:tc>
          <w:tcPr>
            <w:tcW w:w="3210" w:type="dxa"/>
            <w:tcBorders>
              <w:top w:val="single" w:sz="4" w:space="0" w:color="auto"/>
              <w:left w:val="single" w:sz="4" w:space="0" w:color="auto"/>
              <w:bottom w:val="single" w:sz="4" w:space="0" w:color="auto"/>
              <w:right w:val="single" w:sz="4" w:space="0" w:color="auto"/>
            </w:tcBorders>
            <w:hideMark/>
          </w:tcPr>
          <w:p w14:paraId="00174107"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49.4</w:t>
            </w:r>
          </w:p>
        </w:tc>
      </w:tr>
      <w:tr w:rsidR="0008318A" w:rsidRPr="0008318A" w14:paraId="5EAE493C"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3701CC86"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23</w:t>
            </w:r>
          </w:p>
        </w:tc>
        <w:tc>
          <w:tcPr>
            <w:tcW w:w="5714" w:type="dxa"/>
            <w:tcBorders>
              <w:top w:val="single" w:sz="4" w:space="0" w:color="auto"/>
              <w:left w:val="single" w:sz="4" w:space="0" w:color="auto"/>
              <w:bottom w:val="single" w:sz="4" w:space="0" w:color="auto"/>
              <w:right w:val="single" w:sz="4" w:space="0" w:color="auto"/>
            </w:tcBorders>
            <w:hideMark/>
          </w:tcPr>
          <w:p w14:paraId="5B1000A5"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пассажирского воздушного транспорта</w:t>
            </w:r>
          </w:p>
        </w:tc>
        <w:tc>
          <w:tcPr>
            <w:tcW w:w="3210" w:type="dxa"/>
            <w:tcBorders>
              <w:top w:val="single" w:sz="4" w:space="0" w:color="auto"/>
              <w:left w:val="single" w:sz="4" w:space="0" w:color="auto"/>
              <w:bottom w:val="single" w:sz="4" w:space="0" w:color="auto"/>
              <w:right w:val="single" w:sz="4" w:space="0" w:color="auto"/>
            </w:tcBorders>
            <w:hideMark/>
          </w:tcPr>
          <w:p w14:paraId="0FF5AB03"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51.1</w:t>
            </w:r>
          </w:p>
        </w:tc>
      </w:tr>
      <w:tr w:rsidR="0008318A" w:rsidRPr="0008318A" w14:paraId="6201AA28"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5F3C7702"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24</w:t>
            </w:r>
          </w:p>
        </w:tc>
        <w:tc>
          <w:tcPr>
            <w:tcW w:w="5714" w:type="dxa"/>
            <w:tcBorders>
              <w:top w:val="single" w:sz="4" w:space="0" w:color="auto"/>
              <w:left w:val="single" w:sz="4" w:space="0" w:color="auto"/>
              <w:bottom w:val="single" w:sz="4" w:space="0" w:color="auto"/>
              <w:right w:val="single" w:sz="4" w:space="0" w:color="auto"/>
            </w:tcBorders>
            <w:hideMark/>
          </w:tcPr>
          <w:p w14:paraId="2DAE7D5E"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грузового воздушного транспорта</w:t>
            </w:r>
          </w:p>
        </w:tc>
        <w:tc>
          <w:tcPr>
            <w:tcW w:w="3210" w:type="dxa"/>
            <w:tcBorders>
              <w:top w:val="single" w:sz="4" w:space="0" w:color="auto"/>
              <w:left w:val="single" w:sz="4" w:space="0" w:color="auto"/>
              <w:bottom w:val="single" w:sz="4" w:space="0" w:color="auto"/>
              <w:right w:val="single" w:sz="4" w:space="0" w:color="auto"/>
            </w:tcBorders>
            <w:hideMark/>
          </w:tcPr>
          <w:p w14:paraId="1A0C395F"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51.21</w:t>
            </w:r>
          </w:p>
        </w:tc>
      </w:tr>
      <w:tr w:rsidR="0008318A" w:rsidRPr="0008318A" w14:paraId="6C8D9873"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74E9A6A8"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25</w:t>
            </w:r>
          </w:p>
        </w:tc>
        <w:tc>
          <w:tcPr>
            <w:tcW w:w="5714" w:type="dxa"/>
            <w:tcBorders>
              <w:top w:val="single" w:sz="4" w:space="0" w:color="auto"/>
              <w:left w:val="single" w:sz="4" w:space="0" w:color="auto"/>
              <w:bottom w:val="single" w:sz="4" w:space="0" w:color="auto"/>
              <w:right w:val="single" w:sz="4" w:space="0" w:color="auto"/>
            </w:tcBorders>
            <w:hideMark/>
          </w:tcPr>
          <w:p w14:paraId="42AB6AF9"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автовокзалов и автостанций</w:t>
            </w:r>
          </w:p>
        </w:tc>
        <w:tc>
          <w:tcPr>
            <w:tcW w:w="3210" w:type="dxa"/>
            <w:tcBorders>
              <w:top w:val="single" w:sz="4" w:space="0" w:color="auto"/>
              <w:left w:val="single" w:sz="4" w:space="0" w:color="auto"/>
              <w:bottom w:val="single" w:sz="4" w:space="0" w:color="auto"/>
              <w:right w:val="single" w:sz="4" w:space="0" w:color="auto"/>
            </w:tcBorders>
            <w:hideMark/>
          </w:tcPr>
          <w:p w14:paraId="4533BAAF"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52.21.21</w:t>
            </w:r>
          </w:p>
        </w:tc>
      </w:tr>
      <w:tr w:rsidR="0008318A" w:rsidRPr="0008318A" w14:paraId="035ADF4C"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0F1E5B8E"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26</w:t>
            </w:r>
          </w:p>
        </w:tc>
        <w:tc>
          <w:tcPr>
            <w:tcW w:w="5714" w:type="dxa"/>
            <w:tcBorders>
              <w:top w:val="single" w:sz="4" w:space="0" w:color="auto"/>
              <w:left w:val="single" w:sz="4" w:space="0" w:color="auto"/>
              <w:bottom w:val="single" w:sz="4" w:space="0" w:color="auto"/>
              <w:right w:val="single" w:sz="4" w:space="0" w:color="auto"/>
            </w:tcBorders>
            <w:hideMark/>
          </w:tcPr>
          <w:p w14:paraId="1AAB2018"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вспомогательная, связанная с воздушным и космическим транспортом</w:t>
            </w:r>
          </w:p>
        </w:tc>
        <w:tc>
          <w:tcPr>
            <w:tcW w:w="3210" w:type="dxa"/>
            <w:tcBorders>
              <w:top w:val="single" w:sz="4" w:space="0" w:color="auto"/>
              <w:left w:val="single" w:sz="4" w:space="0" w:color="auto"/>
              <w:bottom w:val="single" w:sz="4" w:space="0" w:color="auto"/>
              <w:right w:val="single" w:sz="4" w:space="0" w:color="auto"/>
            </w:tcBorders>
            <w:hideMark/>
          </w:tcPr>
          <w:p w14:paraId="31FAF377"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52.23</w:t>
            </w:r>
          </w:p>
        </w:tc>
      </w:tr>
      <w:tr w:rsidR="0008318A" w:rsidRPr="0008318A" w14:paraId="12D8B139"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50350986"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27</w:t>
            </w:r>
          </w:p>
        </w:tc>
        <w:tc>
          <w:tcPr>
            <w:tcW w:w="5714" w:type="dxa"/>
            <w:tcBorders>
              <w:top w:val="single" w:sz="4" w:space="0" w:color="auto"/>
              <w:left w:val="single" w:sz="4" w:space="0" w:color="auto"/>
              <w:bottom w:val="single" w:sz="4" w:space="0" w:color="auto"/>
              <w:right w:val="single" w:sz="4" w:space="0" w:color="auto"/>
            </w:tcBorders>
            <w:hideMark/>
          </w:tcPr>
          <w:p w14:paraId="1DBB4C3F"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творческая, деятельность в области искусства и организации развлечений</w:t>
            </w:r>
          </w:p>
        </w:tc>
        <w:tc>
          <w:tcPr>
            <w:tcW w:w="3210" w:type="dxa"/>
            <w:tcBorders>
              <w:top w:val="single" w:sz="4" w:space="0" w:color="auto"/>
              <w:left w:val="single" w:sz="4" w:space="0" w:color="auto"/>
              <w:bottom w:val="single" w:sz="4" w:space="0" w:color="auto"/>
              <w:right w:val="single" w:sz="4" w:space="0" w:color="auto"/>
            </w:tcBorders>
            <w:hideMark/>
          </w:tcPr>
          <w:p w14:paraId="3568DC50"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90</w:t>
            </w:r>
          </w:p>
        </w:tc>
      </w:tr>
      <w:tr w:rsidR="0008318A" w:rsidRPr="0008318A" w14:paraId="15CFD335"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1E13881D"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28</w:t>
            </w:r>
          </w:p>
        </w:tc>
        <w:tc>
          <w:tcPr>
            <w:tcW w:w="5714" w:type="dxa"/>
            <w:tcBorders>
              <w:top w:val="single" w:sz="4" w:space="0" w:color="auto"/>
              <w:left w:val="single" w:sz="4" w:space="0" w:color="auto"/>
              <w:bottom w:val="single" w:sz="4" w:space="0" w:color="auto"/>
              <w:right w:val="single" w:sz="4" w:space="0" w:color="auto"/>
            </w:tcBorders>
            <w:hideMark/>
          </w:tcPr>
          <w:p w14:paraId="6E59810C"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в области спорта, отдыха и развлечений</w:t>
            </w:r>
          </w:p>
        </w:tc>
        <w:tc>
          <w:tcPr>
            <w:tcW w:w="3210" w:type="dxa"/>
            <w:tcBorders>
              <w:top w:val="single" w:sz="4" w:space="0" w:color="auto"/>
              <w:left w:val="single" w:sz="4" w:space="0" w:color="auto"/>
              <w:bottom w:val="single" w:sz="4" w:space="0" w:color="auto"/>
              <w:right w:val="single" w:sz="4" w:space="0" w:color="auto"/>
            </w:tcBorders>
            <w:hideMark/>
          </w:tcPr>
          <w:p w14:paraId="7AB89241"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93</w:t>
            </w:r>
          </w:p>
        </w:tc>
      </w:tr>
      <w:tr w:rsidR="0008318A" w:rsidRPr="0008318A" w14:paraId="75C7B79E"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60E65B03"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29</w:t>
            </w:r>
          </w:p>
        </w:tc>
        <w:tc>
          <w:tcPr>
            <w:tcW w:w="5714" w:type="dxa"/>
            <w:tcBorders>
              <w:top w:val="single" w:sz="4" w:space="0" w:color="auto"/>
              <w:left w:val="single" w:sz="4" w:space="0" w:color="auto"/>
              <w:bottom w:val="single" w:sz="4" w:space="0" w:color="auto"/>
              <w:right w:val="single" w:sz="4" w:space="0" w:color="auto"/>
            </w:tcBorders>
            <w:hideMark/>
          </w:tcPr>
          <w:p w14:paraId="003E7C3A"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физкультурно-оздоровительная</w:t>
            </w:r>
          </w:p>
        </w:tc>
        <w:tc>
          <w:tcPr>
            <w:tcW w:w="3210" w:type="dxa"/>
            <w:tcBorders>
              <w:top w:val="single" w:sz="4" w:space="0" w:color="auto"/>
              <w:left w:val="single" w:sz="4" w:space="0" w:color="auto"/>
              <w:bottom w:val="single" w:sz="4" w:space="0" w:color="auto"/>
              <w:right w:val="single" w:sz="4" w:space="0" w:color="auto"/>
            </w:tcBorders>
            <w:hideMark/>
          </w:tcPr>
          <w:p w14:paraId="78307364"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96.04</w:t>
            </w:r>
          </w:p>
        </w:tc>
      </w:tr>
      <w:tr w:rsidR="0008318A" w:rsidRPr="0008318A" w14:paraId="66B375E1"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09DC0D08"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30</w:t>
            </w:r>
          </w:p>
        </w:tc>
        <w:tc>
          <w:tcPr>
            <w:tcW w:w="5714" w:type="dxa"/>
            <w:tcBorders>
              <w:top w:val="single" w:sz="4" w:space="0" w:color="auto"/>
              <w:left w:val="single" w:sz="4" w:space="0" w:color="auto"/>
              <w:bottom w:val="single" w:sz="4" w:space="0" w:color="auto"/>
              <w:right w:val="single" w:sz="4" w:space="0" w:color="auto"/>
            </w:tcBorders>
            <w:hideMark/>
          </w:tcPr>
          <w:p w14:paraId="59EC9D48"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санаторно-курортных организаций</w:t>
            </w:r>
          </w:p>
        </w:tc>
        <w:tc>
          <w:tcPr>
            <w:tcW w:w="3210" w:type="dxa"/>
            <w:tcBorders>
              <w:top w:val="single" w:sz="4" w:space="0" w:color="auto"/>
              <w:left w:val="single" w:sz="4" w:space="0" w:color="auto"/>
              <w:bottom w:val="single" w:sz="4" w:space="0" w:color="auto"/>
              <w:right w:val="single" w:sz="4" w:space="0" w:color="auto"/>
            </w:tcBorders>
            <w:hideMark/>
          </w:tcPr>
          <w:p w14:paraId="655AC7E4"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86.90.4</w:t>
            </w:r>
          </w:p>
        </w:tc>
      </w:tr>
      <w:tr w:rsidR="0008318A" w:rsidRPr="0008318A" w14:paraId="2513347E"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0DBE22D7"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31</w:t>
            </w:r>
          </w:p>
        </w:tc>
        <w:tc>
          <w:tcPr>
            <w:tcW w:w="5714" w:type="dxa"/>
            <w:tcBorders>
              <w:top w:val="single" w:sz="4" w:space="0" w:color="auto"/>
              <w:left w:val="single" w:sz="4" w:space="0" w:color="auto"/>
              <w:bottom w:val="single" w:sz="4" w:space="0" w:color="auto"/>
              <w:right w:val="single" w:sz="4" w:space="0" w:color="auto"/>
            </w:tcBorders>
            <w:hideMark/>
          </w:tcPr>
          <w:p w14:paraId="524B4D5F"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туристических агентств и прочих организаций, предоставляющих услуги в сфере туризма</w:t>
            </w:r>
          </w:p>
        </w:tc>
        <w:tc>
          <w:tcPr>
            <w:tcW w:w="3210" w:type="dxa"/>
            <w:tcBorders>
              <w:top w:val="single" w:sz="4" w:space="0" w:color="auto"/>
              <w:left w:val="single" w:sz="4" w:space="0" w:color="auto"/>
              <w:bottom w:val="single" w:sz="4" w:space="0" w:color="auto"/>
              <w:right w:val="single" w:sz="4" w:space="0" w:color="auto"/>
            </w:tcBorders>
            <w:hideMark/>
          </w:tcPr>
          <w:p w14:paraId="2DE4295A"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79</w:t>
            </w:r>
          </w:p>
        </w:tc>
      </w:tr>
      <w:tr w:rsidR="0008318A" w:rsidRPr="0008318A" w14:paraId="408FD3BB"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6CD19498"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32</w:t>
            </w:r>
          </w:p>
        </w:tc>
        <w:tc>
          <w:tcPr>
            <w:tcW w:w="5714" w:type="dxa"/>
            <w:tcBorders>
              <w:top w:val="single" w:sz="4" w:space="0" w:color="auto"/>
              <w:left w:val="single" w:sz="4" w:space="0" w:color="auto"/>
              <w:bottom w:val="single" w:sz="4" w:space="0" w:color="auto"/>
              <w:right w:val="single" w:sz="4" w:space="0" w:color="auto"/>
            </w:tcBorders>
            <w:hideMark/>
          </w:tcPr>
          <w:p w14:paraId="3F3E8EB8"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по предоставлению мест для временного проживания</w:t>
            </w:r>
          </w:p>
        </w:tc>
        <w:tc>
          <w:tcPr>
            <w:tcW w:w="3210" w:type="dxa"/>
            <w:tcBorders>
              <w:top w:val="single" w:sz="4" w:space="0" w:color="auto"/>
              <w:left w:val="single" w:sz="4" w:space="0" w:color="auto"/>
              <w:bottom w:val="single" w:sz="4" w:space="0" w:color="auto"/>
              <w:right w:val="single" w:sz="4" w:space="0" w:color="auto"/>
            </w:tcBorders>
            <w:hideMark/>
          </w:tcPr>
          <w:p w14:paraId="5DF5FA4A"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55</w:t>
            </w:r>
          </w:p>
        </w:tc>
      </w:tr>
      <w:tr w:rsidR="0008318A" w:rsidRPr="0008318A" w14:paraId="1949AF7F"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68BA8785"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33</w:t>
            </w:r>
          </w:p>
        </w:tc>
        <w:tc>
          <w:tcPr>
            <w:tcW w:w="5714" w:type="dxa"/>
            <w:tcBorders>
              <w:top w:val="single" w:sz="4" w:space="0" w:color="auto"/>
              <w:left w:val="single" w:sz="4" w:space="0" w:color="auto"/>
              <w:bottom w:val="single" w:sz="4" w:space="0" w:color="auto"/>
              <w:right w:val="single" w:sz="4" w:space="0" w:color="auto"/>
            </w:tcBorders>
            <w:hideMark/>
          </w:tcPr>
          <w:p w14:paraId="56EDEA4F"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по предоставлению продуктов питания и напитков</w:t>
            </w:r>
          </w:p>
        </w:tc>
        <w:tc>
          <w:tcPr>
            <w:tcW w:w="3210" w:type="dxa"/>
            <w:tcBorders>
              <w:top w:val="single" w:sz="4" w:space="0" w:color="auto"/>
              <w:left w:val="single" w:sz="4" w:space="0" w:color="auto"/>
              <w:bottom w:val="single" w:sz="4" w:space="0" w:color="auto"/>
              <w:right w:val="single" w:sz="4" w:space="0" w:color="auto"/>
            </w:tcBorders>
            <w:hideMark/>
          </w:tcPr>
          <w:p w14:paraId="0042AF3F"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56</w:t>
            </w:r>
          </w:p>
        </w:tc>
      </w:tr>
      <w:tr w:rsidR="0008318A" w:rsidRPr="0008318A" w14:paraId="21AF9F62"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3ADE6A0A"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34</w:t>
            </w:r>
          </w:p>
        </w:tc>
        <w:tc>
          <w:tcPr>
            <w:tcW w:w="5714" w:type="dxa"/>
            <w:tcBorders>
              <w:top w:val="single" w:sz="4" w:space="0" w:color="auto"/>
              <w:left w:val="single" w:sz="4" w:space="0" w:color="auto"/>
              <w:bottom w:val="single" w:sz="4" w:space="0" w:color="auto"/>
              <w:right w:val="single" w:sz="4" w:space="0" w:color="auto"/>
            </w:tcBorders>
            <w:hideMark/>
          </w:tcPr>
          <w:p w14:paraId="0196CDBF"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по обеспечению пожарной безопасности</w:t>
            </w:r>
          </w:p>
        </w:tc>
        <w:tc>
          <w:tcPr>
            <w:tcW w:w="3210" w:type="dxa"/>
            <w:tcBorders>
              <w:top w:val="single" w:sz="4" w:space="0" w:color="auto"/>
              <w:left w:val="single" w:sz="4" w:space="0" w:color="auto"/>
              <w:bottom w:val="single" w:sz="4" w:space="0" w:color="auto"/>
              <w:right w:val="single" w:sz="4" w:space="0" w:color="auto"/>
            </w:tcBorders>
            <w:hideMark/>
          </w:tcPr>
          <w:p w14:paraId="115FC25A"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84.25.1</w:t>
            </w:r>
          </w:p>
        </w:tc>
      </w:tr>
      <w:tr w:rsidR="0008318A" w:rsidRPr="0008318A" w14:paraId="4980528B"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698249C7"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35</w:t>
            </w:r>
          </w:p>
        </w:tc>
        <w:tc>
          <w:tcPr>
            <w:tcW w:w="5714" w:type="dxa"/>
            <w:tcBorders>
              <w:top w:val="single" w:sz="4" w:space="0" w:color="auto"/>
              <w:left w:val="single" w:sz="4" w:space="0" w:color="auto"/>
              <w:bottom w:val="single" w:sz="4" w:space="0" w:color="auto"/>
              <w:right w:val="single" w:sz="4" w:space="0" w:color="auto"/>
            </w:tcBorders>
            <w:hideMark/>
          </w:tcPr>
          <w:p w14:paraId="46555150"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Образование дополнительное детей и взрослых</w:t>
            </w:r>
          </w:p>
        </w:tc>
        <w:tc>
          <w:tcPr>
            <w:tcW w:w="3210" w:type="dxa"/>
            <w:tcBorders>
              <w:top w:val="single" w:sz="4" w:space="0" w:color="auto"/>
              <w:left w:val="single" w:sz="4" w:space="0" w:color="auto"/>
              <w:bottom w:val="single" w:sz="4" w:space="0" w:color="auto"/>
              <w:right w:val="single" w:sz="4" w:space="0" w:color="auto"/>
            </w:tcBorders>
            <w:hideMark/>
          </w:tcPr>
          <w:p w14:paraId="521D4F84"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85.41</w:t>
            </w:r>
          </w:p>
        </w:tc>
      </w:tr>
      <w:tr w:rsidR="0008318A" w:rsidRPr="0008318A" w14:paraId="043DF85D"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5AEB854C"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36</w:t>
            </w:r>
          </w:p>
        </w:tc>
        <w:tc>
          <w:tcPr>
            <w:tcW w:w="5714" w:type="dxa"/>
            <w:tcBorders>
              <w:top w:val="single" w:sz="4" w:space="0" w:color="auto"/>
              <w:left w:val="single" w:sz="4" w:space="0" w:color="auto"/>
              <w:bottom w:val="single" w:sz="4" w:space="0" w:color="auto"/>
              <w:right w:val="single" w:sz="4" w:space="0" w:color="auto"/>
            </w:tcBorders>
            <w:hideMark/>
          </w:tcPr>
          <w:p w14:paraId="1865968B"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Предоставление услуг по дневному уходу за детьми</w:t>
            </w:r>
          </w:p>
        </w:tc>
        <w:tc>
          <w:tcPr>
            <w:tcW w:w="3210" w:type="dxa"/>
            <w:tcBorders>
              <w:top w:val="single" w:sz="4" w:space="0" w:color="auto"/>
              <w:left w:val="single" w:sz="4" w:space="0" w:color="auto"/>
              <w:bottom w:val="single" w:sz="4" w:space="0" w:color="auto"/>
              <w:right w:val="single" w:sz="4" w:space="0" w:color="auto"/>
            </w:tcBorders>
            <w:hideMark/>
          </w:tcPr>
          <w:p w14:paraId="0C4D157C"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88.91</w:t>
            </w:r>
          </w:p>
        </w:tc>
      </w:tr>
      <w:tr w:rsidR="0008318A" w:rsidRPr="0008318A" w14:paraId="23FB7229"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586DB1BE"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lastRenderedPageBreak/>
              <w:t>37</w:t>
            </w:r>
          </w:p>
        </w:tc>
        <w:tc>
          <w:tcPr>
            <w:tcW w:w="5714" w:type="dxa"/>
            <w:tcBorders>
              <w:top w:val="single" w:sz="4" w:space="0" w:color="auto"/>
              <w:left w:val="single" w:sz="4" w:space="0" w:color="auto"/>
              <w:bottom w:val="single" w:sz="4" w:space="0" w:color="auto"/>
              <w:right w:val="single" w:sz="4" w:space="0" w:color="auto"/>
            </w:tcBorders>
            <w:hideMark/>
          </w:tcPr>
          <w:p w14:paraId="0348BB71"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по организации конференций и выставок</w:t>
            </w:r>
          </w:p>
        </w:tc>
        <w:tc>
          <w:tcPr>
            <w:tcW w:w="3210" w:type="dxa"/>
            <w:tcBorders>
              <w:top w:val="single" w:sz="4" w:space="0" w:color="auto"/>
              <w:left w:val="single" w:sz="4" w:space="0" w:color="auto"/>
              <w:bottom w:val="single" w:sz="4" w:space="0" w:color="auto"/>
              <w:right w:val="single" w:sz="4" w:space="0" w:color="auto"/>
            </w:tcBorders>
            <w:hideMark/>
          </w:tcPr>
          <w:p w14:paraId="184B835E"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82.3</w:t>
            </w:r>
          </w:p>
        </w:tc>
      </w:tr>
      <w:tr w:rsidR="0008318A" w:rsidRPr="0008318A" w14:paraId="0BF7AA4F"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0057648B"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38</w:t>
            </w:r>
          </w:p>
        </w:tc>
        <w:tc>
          <w:tcPr>
            <w:tcW w:w="5714" w:type="dxa"/>
            <w:tcBorders>
              <w:top w:val="single" w:sz="4" w:space="0" w:color="auto"/>
              <w:left w:val="single" w:sz="4" w:space="0" w:color="auto"/>
              <w:bottom w:val="single" w:sz="4" w:space="0" w:color="auto"/>
              <w:right w:val="single" w:sz="4" w:space="0" w:color="auto"/>
            </w:tcBorders>
            <w:hideMark/>
          </w:tcPr>
          <w:p w14:paraId="33B8CD36"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Ремонт компьютеров, предметов личного потребления и хозяйственно-бытового назначения</w:t>
            </w:r>
          </w:p>
        </w:tc>
        <w:tc>
          <w:tcPr>
            <w:tcW w:w="3210" w:type="dxa"/>
            <w:tcBorders>
              <w:top w:val="single" w:sz="4" w:space="0" w:color="auto"/>
              <w:left w:val="single" w:sz="4" w:space="0" w:color="auto"/>
              <w:bottom w:val="single" w:sz="4" w:space="0" w:color="auto"/>
              <w:right w:val="single" w:sz="4" w:space="0" w:color="auto"/>
            </w:tcBorders>
            <w:hideMark/>
          </w:tcPr>
          <w:p w14:paraId="53A56A9B"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95</w:t>
            </w:r>
          </w:p>
        </w:tc>
      </w:tr>
      <w:tr w:rsidR="0008318A" w:rsidRPr="0008318A" w14:paraId="61A17BFB"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374D3EB0"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39</w:t>
            </w:r>
          </w:p>
        </w:tc>
        <w:tc>
          <w:tcPr>
            <w:tcW w:w="5714" w:type="dxa"/>
            <w:tcBorders>
              <w:top w:val="single" w:sz="4" w:space="0" w:color="auto"/>
              <w:left w:val="single" w:sz="4" w:space="0" w:color="auto"/>
              <w:bottom w:val="single" w:sz="4" w:space="0" w:color="auto"/>
              <w:right w:val="single" w:sz="4" w:space="0" w:color="auto"/>
            </w:tcBorders>
            <w:hideMark/>
          </w:tcPr>
          <w:p w14:paraId="296AC34D"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Стирка и химическая чистка текстильных и меховых изделий</w:t>
            </w:r>
          </w:p>
        </w:tc>
        <w:tc>
          <w:tcPr>
            <w:tcW w:w="3210" w:type="dxa"/>
            <w:tcBorders>
              <w:top w:val="single" w:sz="4" w:space="0" w:color="auto"/>
              <w:left w:val="single" w:sz="4" w:space="0" w:color="auto"/>
              <w:bottom w:val="single" w:sz="4" w:space="0" w:color="auto"/>
              <w:right w:val="single" w:sz="4" w:space="0" w:color="auto"/>
            </w:tcBorders>
            <w:hideMark/>
          </w:tcPr>
          <w:p w14:paraId="7FD320E2"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96.01</w:t>
            </w:r>
          </w:p>
        </w:tc>
      </w:tr>
      <w:tr w:rsidR="0008318A" w:rsidRPr="0008318A" w14:paraId="4243B9F0"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0B1E2C05"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40</w:t>
            </w:r>
          </w:p>
        </w:tc>
        <w:tc>
          <w:tcPr>
            <w:tcW w:w="5714" w:type="dxa"/>
            <w:tcBorders>
              <w:top w:val="single" w:sz="4" w:space="0" w:color="auto"/>
              <w:left w:val="single" w:sz="4" w:space="0" w:color="auto"/>
              <w:bottom w:val="single" w:sz="4" w:space="0" w:color="auto"/>
              <w:right w:val="single" w:sz="4" w:space="0" w:color="auto"/>
            </w:tcBorders>
            <w:hideMark/>
          </w:tcPr>
          <w:p w14:paraId="1F8B7B82"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Предоставление услуг парикмахерскими и салонами красоты</w:t>
            </w:r>
          </w:p>
        </w:tc>
        <w:tc>
          <w:tcPr>
            <w:tcW w:w="3210" w:type="dxa"/>
            <w:tcBorders>
              <w:top w:val="single" w:sz="4" w:space="0" w:color="auto"/>
              <w:left w:val="single" w:sz="4" w:space="0" w:color="auto"/>
              <w:bottom w:val="single" w:sz="4" w:space="0" w:color="auto"/>
              <w:right w:val="single" w:sz="4" w:space="0" w:color="auto"/>
            </w:tcBorders>
            <w:hideMark/>
          </w:tcPr>
          <w:p w14:paraId="450DECD6"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96.02</w:t>
            </w:r>
          </w:p>
        </w:tc>
      </w:tr>
      <w:tr w:rsidR="0008318A" w:rsidRPr="0008318A" w14:paraId="7F0B2FBE"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3B41111E"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41</w:t>
            </w:r>
          </w:p>
        </w:tc>
        <w:tc>
          <w:tcPr>
            <w:tcW w:w="5714" w:type="dxa"/>
            <w:tcBorders>
              <w:top w:val="single" w:sz="4" w:space="0" w:color="auto"/>
              <w:left w:val="single" w:sz="4" w:space="0" w:color="auto"/>
              <w:bottom w:val="single" w:sz="4" w:space="0" w:color="auto"/>
              <w:right w:val="single" w:sz="4" w:space="0" w:color="auto"/>
            </w:tcBorders>
            <w:hideMark/>
          </w:tcPr>
          <w:p w14:paraId="4A3A7913"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музеев</w:t>
            </w:r>
          </w:p>
        </w:tc>
        <w:tc>
          <w:tcPr>
            <w:tcW w:w="3210" w:type="dxa"/>
            <w:tcBorders>
              <w:top w:val="single" w:sz="4" w:space="0" w:color="auto"/>
              <w:left w:val="single" w:sz="4" w:space="0" w:color="auto"/>
              <w:bottom w:val="single" w:sz="4" w:space="0" w:color="auto"/>
              <w:right w:val="single" w:sz="4" w:space="0" w:color="auto"/>
            </w:tcBorders>
            <w:hideMark/>
          </w:tcPr>
          <w:p w14:paraId="4043AB30"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91.02</w:t>
            </w:r>
          </w:p>
        </w:tc>
      </w:tr>
      <w:tr w:rsidR="0008318A" w:rsidRPr="0008318A" w14:paraId="3CFB175C"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6B338E06"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42</w:t>
            </w:r>
          </w:p>
        </w:tc>
        <w:tc>
          <w:tcPr>
            <w:tcW w:w="5714" w:type="dxa"/>
            <w:tcBorders>
              <w:top w:val="single" w:sz="4" w:space="0" w:color="auto"/>
              <w:left w:val="single" w:sz="4" w:space="0" w:color="auto"/>
              <w:bottom w:val="single" w:sz="4" w:space="0" w:color="auto"/>
              <w:right w:val="single" w:sz="4" w:space="0" w:color="auto"/>
            </w:tcBorders>
            <w:hideMark/>
          </w:tcPr>
          <w:p w14:paraId="33DC5BB7"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Производство изделий народных художественных промыслов</w:t>
            </w:r>
          </w:p>
        </w:tc>
        <w:tc>
          <w:tcPr>
            <w:tcW w:w="3210" w:type="dxa"/>
            <w:tcBorders>
              <w:top w:val="single" w:sz="4" w:space="0" w:color="auto"/>
              <w:left w:val="single" w:sz="4" w:space="0" w:color="auto"/>
              <w:bottom w:val="single" w:sz="4" w:space="0" w:color="auto"/>
              <w:right w:val="single" w:sz="4" w:space="0" w:color="auto"/>
            </w:tcBorders>
            <w:hideMark/>
          </w:tcPr>
          <w:p w14:paraId="27B745BC"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32.99.8</w:t>
            </w:r>
          </w:p>
        </w:tc>
      </w:tr>
      <w:tr w:rsidR="0008318A" w:rsidRPr="0008318A" w14:paraId="4163CD61"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07BC0B01"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43</w:t>
            </w:r>
          </w:p>
        </w:tc>
        <w:tc>
          <w:tcPr>
            <w:tcW w:w="5714" w:type="dxa"/>
            <w:tcBorders>
              <w:top w:val="single" w:sz="4" w:space="0" w:color="auto"/>
              <w:left w:val="single" w:sz="4" w:space="0" w:color="auto"/>
              <w:bottom w:val="single" w:sz="4" w:space="0" w:color="auto"/>
              <w:right w:val="single" w:sz="4" w:space="0" w:color="auto"/>
            </w:tcBorders>
            <w:hideMark/>
          </w:tcPr>
          <w:p w14:paraId="53FECC07"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Торговля розничная прочими автотранспортными средствами, кроме пассажирских, в специализированных магазинах</w:t>
            </w:r>
          </w:p>
        </w:tc>
        <w:tc>
          <w:tcPr>
            <w:tcW w:w="3210" w:type="dxa"/>
            <w:tcBorders>
              <w:top w:val="single" w:sz="4" w:space="0" w:color="auto"/>
              <w:left w:val="single" w:sz="4" w:space="0" w:color="auto"/>
              <w:bottom w:val="single" w:sz="4" w:space="0" w:color="auto"/>
              <w:right w:val="single" w:sz="4" w:space="0" w:color="auto"/>
            </w:tcBorders>
            <w:hideMark/>
          </w:tcPr>
          <w:p w14:paraId="70E5F7E4"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45.19.2</w:t>
            </w:r>
          </w:p>
        </w:tc>
      </w:tr>
      <w:tr w:rsidR="0008318A" w:rsidRPr="0008318A" w14:paraId="3B542B50"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2CCADD47"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44</w:t>
            </w:r>
          </w:p>
        </w:tc>
        <w:tc>
          <w:tcPr>
            <w:tcW w:w="5714" w:type="dxa"/>
            <w:tcBorders>
              <w:top w:val="single" w:sz="4" w:space="0" w:color="auto"/>
              <w:left w:val="single" w:sz="4" w:space="0" w:color="auto"/>
              <w:bottom w:val="single" w:sz="4" w:space="0" w:color="auto"/>
              <w:right w:val="single" w:sz="4" w:space="0" w:color="auto"/>
            </w:tcBorders>
            <w:hideMark/>
          </w:tcPr>
          <w:p w14:paraId="7D97BADD"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Торговля розничная прочими автотранспортными средствами, кроме пассажирских, прочая</w:t>
            </w:r>
          </w:p>
        </w:tc>
        <w:tc>
          <w:tcPr>
            <w:tcW w:w="3210" w:type="dxa"/>
            <w:tcBorders>
              <w:top w:val="single" w:sz="4" w:space="0" w:color="auto"/>
              <w:left w:val="single" w:sz="4" w:space="0" w:color="auto"/>
              <w:bottom w:val="single" w:sz="4" w:space="0" w:color="auto"/>
              <w:right w:val="single" w:sz="4" w:space="0" w:color="auto"/>
            </w:tcBorders>
            <w:hideMark/>
          </w:tcPr>
          <w:p w14:paraId="40E8BAD4"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45.19.3</w:t>
            </w:r>
          </w:p>
        </w:tc>
      </w:tr>
      <w:tr w:rsidR="0008318A" w:rsidRPr="0008318A" w14:paraId="161A0D56"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270E5CCD"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45</w:t>
            </w:r>
          </w:p>
        </w:tc>
        <w:tc>
          <w:tcPr>
            <w:tcW w:w="5714" w:type="dxa"/>
            <w:tcBorders>
              <w:top w:val="single" w:sz="4" w:space="0" w:color="auto"/>
              <w:left w:val="single" w:sz="4" w:space="0" w:color="auto"/>
              <w:bottom w:val="single" w:sz="4" w:space="0" w:color="auto"/>
              <w:right w:val="single" w:sz="4" w:space="0" w:color="auto"/>
            </w:tcBorders>
            <w:hideMark/>
          </w:tcPr>
          <w:p w14:paraId="6D0AFBE9"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Торговля розничная автомобильными деталями, узлами и принадлежностями</w:t>
            </w:r>
          </w:p>
        </w:tc>
        <w:tc>
          <w:tcPr>
            <w:tcW w:w="3210" w:type="dxa"/>
            <w:tcBorders>
              <w:top w:val="single" w:sz="4" w:space="0" w:color="auto"/>
              <w:left w:val="single" w:sz="4" w:space="0" w:color="auto"/>
              <w:bottom w:val="single" w:sz="4" w:space="0" w:color="auto"/>
              <w:right w:val="single" w:sz="4" w:space="0" w:color="auto"/>
            </w:tcBorders>
            <w:hideMark/>
          </w:tcPr>
          <w:p w14:paraId="596F18DF"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45.32</w:t>
            </w:r>
          </w:p>
        </w:tc>
      </w:tr>
      <w:tr w:rsidR="0008318A" w:rsidRPr="0008318A" w14:paraId="4AC0935B"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007E6C6B"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46</w:t>
            </w:r>
          </w:p>
        </w:tc>
        <w:tc>
          <w:tcPr>
            <w:tcW w:w="5714" w:type="dxa"/>
            <w:tcBorders>
              <w:top w:val="single" w:sz="4" w:space="0" w:color="auto"/>
              <w:left w:val="single" w:sz="4" w:space="0" w:color="auto"/>
              <w:bottom w:val="single" w:sz="4" w:space="0" w:color="auto"/>
              <w:right w:val="single" w:sz="4" w:space="0" w:color="auto"/>
            </w:tcBorders>
            <w:hideMark/>
          </w:tcPr>
          <w:p w14:paraId="0D1205FD"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Торговля розничная прочая в неспециализированных магазинах</w:t>
            </w:r>
          </w:p>
        </w:tc>
        <w:tc>
          <w:tcPr>
            <w:tcW w:w="3210" w:type="dxa"/>
            <w:tcBorders>
              <w:top w:val="single" w:sz="4" w:space="0" w:color="auto"/>
              <w:left w:val="single" w:sz="4" w:space="0" w:color="auto"/>
              <w:bottom w:val="single" w:sz="4" w:space="0" w:color="auto"/>
              <w:right w:val="single" w:sz="4" w:space="0" w:color="auto"/>
            </w:tcBorders>
            <w:hideMark/>
          </w:tcPr>
          <w:p w14:paraId="077C6879"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47.19</w:t>
            </w:r>
          </w:p>
        </w:tc>
      </w:tr>
      <w:tr w:rsidR="0008318A" w:rsidRPr="0008318A" w14:paraId="41A82352"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58E1DE64"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47</w:t>
            </w:r>
          </w:p>
        </w:tc>
        <w:tc>
          <w:tcPr>
            <w:tcW w:w="5714" w:type="dxa"/>
            <w:tcBorders>
              <w:top w:val="single" w:sz="4" w:space="0" w:color="auto"/>
              <w:left w:val="single" w:sz="4" w:space="0" w:color="auto"/>
              <w:bottom w:val="single" w:sz="4" w:space="0" w:color="auto"/>
              <w:right w:val="single" w:sz="4" w:space="0" w:color="auto"/>
            </w:tcBorders>
            <w:hideMark/>
          </w:tcPr>
          <w:p w14:paraId="6C1D79B1"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Торговля розничная информационным и коммуникационным оборудованием в специализированных магазинах</w:t>
            </w:r>
          </w:p>
        </w:tc>
        <w:tc>
          <w:tcPr>
            <w:tcW w:w="3210" w:type="dxa"/>
            <w:tcBorders>
              <w:top w:val="single" w:sz="4" w:space="0" w:color="auto"/>
              <w:left w:val="single" w:sz="4" w:space="0" w:color="auto"/>
              <w:bottom w:val="single" w:sz="4" w:space="0" w:color="auto"/>
              <w:right w:val="single" w:sz="4" w:space="0" w:color="auto"/>
            </w:tcBorders>
            <w:hideMark/>
          </w:tcPr>
          <w:p w14:paraId="41D27390"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47.4</w:t>
            </w:r>
          </w:p>
        </w:tc>
      </w:tr>
      <w:tr w:rsidR="0008318A" w:rsidRPr="0008318A" w14:paraId="1EE22ADE"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6A5FC99E"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48</w:t>
            </w:r>
          </w:p>
        </w:tc>
        <w:tc>
          <w:tcPr>
            <w:tcW w:w="5714" w:type="dxa"/>
            <w:tcBorders>
              <w:top w:val="single" w:sz="4" w:space="0" w:color="auto"/>
              <w:left w:val="single" w:sz="4" w:space="0" w:color="auto"/>
              <w:bottom w:val="single" w:sz="4" w:space="0" w:color="auto"/>
              <w:right w:val="single" w:sz="4" w:space="0" w:color="auto"/>
            </w:tcBorders>
            <w:hideMark/>
          </w:tcPr>
          <w:p w14:paraId="77C6A184"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Торговля розничная прочими бытовыми </w:t>
            </w:r>
            <w:proofErr w:type="gramStart"/>
            <w:r w:rsidRPr="0008318A">
              <w:rPr>
                <w:rFonts w:ascii="Times New Roman" w:eastAsia="Times New Roman" w:hAnsi="Times New Roman" w:cs="Times New Roman"/>
                <w:sz w:val="28"/>
                <w:szCs w:val="28"/>
                <w:lang w:eastAsia="ru-RU"/>
              </w:rPr>
              <w:t>изделиями  в</w:t>
            </w:r>
            <w:proofErr w:type="gramEnd"/>
            <w:r w:rsidRPr="0008318A">
              <w:rPr>
                <w:rFonts w:ascii="Times New Roman" w:eastAsia="Times New Roman" w:hAnsi="Times New Roman" w:cs="Times New Roman"/>
                <w:sz w:val="28"/>
                <w:szCs w:val="28"/>
                <w:lang w:eastAsia="ru-RU"/>
              </w:rPr>
              <w:t xml:space="preserve"> специализированных магазинах</w:t>
            </w:r>
          </w:p>
        </w:tc>
        <w:tc>
          <w:tcPr>
            <w:tcW w:w="3210" w:type="dxa"/>
            <w:tcBorders>
              <w:top w:val="single" w:sz="4" w:space="0" w:color="auto"/>
              <w:left w:val="single" w:sz="4" w:space="0" w:color="auto"/>
              <w:bottom w:val="single" w:sz="4" w:space="0" w:color="auto"/>
              <w:right w:val="single" w:sz="4" w:space="0" w:color="auto"/>
            </w:tcBorders>
            <w:hideMark/>
          </w:tcPr>
          <w:p w14:paraId="1A2F2D1B"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47.5</w:t>
            </w:r>
          </w:p>
        </w:tc>
      </w:tr>
      <w:tr w:rsidR="0008318A" w:rsidRPr="0008318A" w14:paraId="402024CF"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65935A1E"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49</w:t>
            </w:r>
          </w:p>
        </w:tc>
        <w:tc>
          <w:tcPr>
            <w:tcW w:w="5714" w:type="dxa"/>
            <w:tcBorders>
              <w:top w:val="single" w:sz="4" w:space="0" w:color="auto"/>
              <w:left w:val="single" w:sz="4" w:space="0" w:color="auto"/>
              <w:bottom w:val="single" w:sz="4" w:space="0" w:color="auto"/>
              <w:right w:val="single" w:sz="4" w:space="0" w:color="auto"/>
            </w:tcBorders>
            <w:hideMark/>
          </w:tcPr>
          <w:p w14:paraId="60F51813"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Торговля розничная </w:t>
            </w:r>
            <w:proofErr w:type="gramStart"/>
            <w:r w:rsidRPr="0008318A">
              <w:rPr>
                <w:rFonts w:ascii="Times New Roman" w:eastAsia="Times New Roman" w:hAnsi="Times New Roman" w:cs="Times New Roman"/>
                <w:sz w:val="28"/>
                <w:szCs w:val="28"/>
                <w:lang w:eastAsia="ru-RU"/>
              </w:rPr>
              <w:t>товарами  культурно</w:t>
            </w:r>
            <w:proofErr w:type="gramEnd"/>
            <w:r w:rsidRPr="0008318A">
              <w:rPr>
                <w:rFonts w:ascii="Times New Roman" w:eastAsia="Times New Roman" w:hAnsi="Times New Roman" w:cs="Times New Roman"/>
                <w:sz w:val="28"/>
                <w:szCs w:val="28"/>
                <w:lang w:eastAsia="ru-RU"/>
              </w:rPr>
              <w:t xml:space="preserve">-развлекательного  назначения в специализированных магазинах </w:t>
            </w:r>
          </w:p>
        </w:tc>
        <w:tc>
          <w:tcPr>
            <w:tcW w:w="3210" w:type="dxa"/>
            <w:tcBorders>
              <w:top w:val="single" w:sz="4" w:space="0" w:color="auto"/>
              <w:left w:val="single" w:sz="4" w:space="0" w:color="auto"/>
              <w:bottom w:val="single" w:sz="4" w:space="0" w:color="auto"/>
              <w:right w:val="single" w:sz="4" w:space="0" w:color="auto"/>
            </w:tcBorders>
            <w:hideMark/>
          </w:tcPr>
          <w:p w14:paraId="35A96F50"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47.6</w:t>
            </w:r>
          </w:p>
        </w:tc>
      </w:tr>
      <w:tr w:rsidR="0008318A" w:rsidRPr="0008318A" w14:paraId="01194033"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2C30DD63"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50</w:t>
            </w:r>
          </w:p>
        </w:tc>
        <w:tc>
          <w:tcPr>
            <w:tcW w:w="5714" w:type="dxa"/>
            <w:tcBorders>
              <w:top w:val="single" w:sz="4" w:space="0" w:color="auto"/>
              <w:left w:val="single" w:sz="4" w:space="0" w:color="auto"/>
              <w:bottom w:val="single" w:sz="4" w:space="0" w:color="auto"/>
              <w:right w:val="single" w:sz="4" w:space="0" w:color="auto"/>
            </w:tcBorders>
            <w:hideMark/>
          </w:tcPr>
          <w:p w14:paraId="69A9DDAD"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Торговля розничная прочими товарами в специализированных магазинах </w:t>
            </w:r>
          </w:p>
        </w:tc>
        <w:tc>
          <w:tcPr>
            <w:tcW w:w="3210" w:type="dxa"/>
            <w:tcBorders>
              <w:top w:val="single" w:sz="4" w:space="0" w:color="auto"/>
              <w:left w:val="single" w:sz="4" w:space="0" w:color="auto"/>
              <w:bottom w:val="single" w:sz="4" w:space="0" w:color="auto"/>
              <w:right w:val="single" w:sz="4" w:space="0" w:color="auto"/>
            </w:tcBorders>
            <w:hideMark/>
          </w:tcPr>
          <w:p w14:paraId="34AA3753"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47.7</w:t>
            </w:r>
          </w:p>
        </w:tc>
      </w:tr>
      <w:tr w:rsidR="0008318A" w:rsidRPr="0008318A" w14:paraId="78F9C8A9"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40C09E39"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51</w:t>
            </w:r>
          </w:p>
        </w:tc>
        <w:tc>
          <w:tcPr>
            <w:tcW w:w="5714" w:type="dxa"/>
            <w:tcBorders>
              <w:top w:val="single" w:sz="4" w:space="0" w:color="auto"/>
              <w:left w:val="single" w:sz="4" w:space="0" w:color="auto"/>
              <w:bottom w:val="single" w:sz="4" w:space="0" w:color="auto"/>
              <w:right w:val="single" w:sz="4" w:space="0" w:color="auto"/>
            </w:tcBorders>
            <w:hideMark/>
          </w:tcPr>
          <w:p w14:paraId="3882C54E"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по осуществлению торговли через автоматы</w:t>
            </w:r>
          </w:p>
        </w:tc>
        <w:tc>
          <w:tcPr>
            <w:tcW w:w="3210" w:type="dxa"/>
            <w:tcBorders>
              <w:top w:val="single" w:sz="4" w:space="0" w:color="auto"/>
              <w:left w:val="single" w:sz="4" w:space="0" w:color="auto"/>
              <w:bottom w:val="single" w:sz="4" w:space="0" w:color="auto"/>
              <w:right w:val="single" w:sz="4" w:space="0" w:color="auto"/>
            </w:tcBorders>
            <w:hideMark/>
          </w:tcPr>
          <w:p w14:paraId="0BD8030D"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47.99.2</w:t>
            </w:r>
          </w:p>
        </w:tc>
      </w:tr>
      <w:tr w:rsidR="0008318A" w:rsidRPr="0008318A" w14:paraId="4B9E6BAE"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2193EB6A"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52</w:t>
            </w:r>
          </w:p>
        </w:tc>
        <w:tc>
          <w:tcPr>
            <w:tcW w:w="5714" w:type="dxa"/>
            <w:tcBorders>
              <w:top w:val="single" w:sz="4" w:space="0" w:color="auto"/>
              <w:left w:val="single" w:sz="4" w:space="0" w:color="auto"/>
              <w:bottom w:val="single" w:sz="4" w:space="0" w:color="auto"/>
              <w:right w:val="single" w:sz="4" w:space="0" w:color="auto"/>
            </w:tcBorders>
            <w:hideMark/>
          </w:tcPr>
          <w:p w14:paraId="42BB0A43"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Издание книг</w:t>
            </w:r>
          </w:p>
        </w:tc>
        <w:tc>
          <w:tcPr>
            <w:tcW w:w="3210" w:type="dxa"/>
            <w:tcBorders>
              <w:top w:val="single" w:sz="4" w:space="0" w:color="auto"/>
              <w:left w:val="single" w:sz="4" w:space="0" w:color="auto"/>
              <w:bottom w:val="single" w:sz="4" w:space="0" w:color="auto"/>
              <w:right w:val="single" w:sz="4" w:space="0" w:color="auto"/>
            </w:tcBorders>
            <w:hideMark/>
          </w:tcPr>
          <w:p w14:paraId="1C85947E"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58.11</w:t>
            </w:r>
          </w:p>
        </w:tc>
      </w:tr>
      <w:tr w:rsidR="0008318A" w:rsidRPr="0008318A" w14:paraId="3912E0DF"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1795DE1C"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53</w:t>
            </w:r>
          </w:p>
        </w:tc>
        <w:tc>
          <w:tcPr>
            <w:tcW w:w="5714" w:type="dxa"/>
            <w:tcBorders>
              <w:top w:val="single" w:sz="4" w:space="0" w:color="auto"/>
              <w:left w:val="single" w:sz="4" w:space="0" w:color="auto"/>
              <w:bottom w:val="single" w:sz="4" w:space="0" w:color="auto"/>
              <w:right w:val="single" w:sz="4" w:space="0" w:color="auto"/>
            </w:tcBorders>
            <w:hideMark/>
          </w:tcPr>
          <w:p w14:paraId="6B76A13A"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Издание журналов и периодических изданий</w:t>
            </w:r>
          </w:p>
        </w:tc>
        <w:tc>
          <w:tcPr>
            <w:tcW w:w="3210" w:type="dxa"/>
            <w:tcBorders>
              <w:top w:val="single" w:sz="4" w:space="0" w:color="auto"/>
              <w:left w:val="single" w:sz="4" w:space="0" w:color="auto"/>
              <w:bottom w:val="single" w:sz="4" w:space="0" w:color="auto"/>
              <w:right w:val="single" w:sz="4" w:space="0" w:color="auto"/>
            </w:tcBorders>
            <w:hideMark/>
          </w:tcPr>
          <w:p w14:paraId="41140BBB"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58.14</w:t>
            </w:r>
          </w:p>
        </w:tc>
      </w:tr>
      <w:tr w:rsidR="0008318A" w:rsidRPr="0008318A" w14:paraId="55B566AD"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24499FFB"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54</w:t>
            </w:r>
          </w:p>
        </w:tc>
        <w:tc>
          <w:tcPr>
            <w:tcW w:w="5714" w:type="dxa"/>
            <w:tcBorders>
              <w:top w:val="single" w:sz="4" w:space="0" w:color="auto"/>
              <w:left w:val="single" w:sz="4" w:space="0" w:color="auto"/>
              <w:bottom w:val="single" w:sz="4" w:space="0" w:color="auto"/>
              <w:right w:val="single" w:sz="4" w:space="0" w:color="auto"/>
            </w:tcBorders>
            <w:hideMark/>
          </w:tcPr>
          <w:p w14:paraId="378B3946"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в области телевизионного и радиовещания</w:t>
            </w:r>
          </w:p>
        </w:tc>
        <w:tc>
          <w:tcPr>
            <w:tcW w:w="3210" w:type="dxa"/>
            <w:tcBorders>
              <w:top w:val="single" w:sz="4" w:space="0" w:color="auto"/>
              <w:left w:val="single" w:sz="4" w:space="0" w:color="auto"/>
              <w:bottom w:val="single" w:sz="4" w:space="0" w:color="auto"/>
              <w:right w:val="single" w:sz="4" w:space="0" w:color="auto"/>
            </w:tcBorders>
            <w:hideMark/>
          </w:tcPr>
          <w:p w14:paraId="73210B24"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60</w:t>
            </w:r>
          </w:p>
        </w:tc>
      </w:tr>
      <w:tr w:rsidR="0008318A" w:rsidRPr="0008318A" w14:paraId="592B617D"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2B30EBC4"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55</w:t>
            </w:r>
          </w:p>
        </w:tc>
        <w:tc>
          <w:tcPr>
            <w:tcW w:w="5714" w:type="dxa"/>
            <w:tcBorders>
              <w:top w:val="single" w:sz="4" w:space="0" w:color="auto"/>
              <w:left w:val="single" w:sz="4" w:space="0" w:color="auto"/>
              <w:bottom w:val="single" w:sz="4" w:space="0" w:color="auto"/>
              <w:right w:val="single" w:sz="4" w:space="0" w:color="auto"/>
            </w:tcBorders>
            <w:hideMark/>
          </w:tcPr>
          <w:p w14:paraId="0ED18DC8"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сетевых изданий</w:t>
            </w:r>
          </w:p>
        </w:tc>
        <w:tc>
          <w:tcPr>
            <w:tcW w:w="3210" w:type="dxa"/>
            <w:tcBorders>
              <w:top w:val="single" w:sz="4" w:space="0" w:color="auto"/>
              <w:left w:val="single" w:sz="4" w:space="0" w:color="auto"/>
              <w:bottom w:val="single" w:sz="4" w:space="0" w:color="auto"/>
              <w:right w:val="single" w:sz="4" w:space="0" w:color="auto"/>
            </w:tcBorders>
            <w:hideMark/>
          </w:tcPr>
          <w:p w14:paraId="1838E163"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63.12.1</w:t>
            </w:r>
          </w:p>
        </w:tc>
      </w:tr>
      <w:tr w:rsidR="0008318A" w:rsidRPr="0008318A" w14:paraId="4D75BBE6"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7047E009"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56</w:t>
            </w:r>
          </w:p>
        </w:tc>
        <w:tc>
          <w:tcPr>
            <w:tcW w:w="5714" w:type="dxa"/>
            <w:tcBorders>
              <w:top w:val="single" w:sz="4" w:space="0" w:color="auto"/>
              <w:left w:val="single" w:sz="4" w:space="0" w:color="auto"/>
              <w:bottom w:val="single" w:sz="4" w:space="0" w:color="auto"/>
              <w:right w:val="single" w:sz="4" w:space="0" w:color="auto"/>
            </w:tcBorders>
            <w:hideMark/>
          </w:tcPr>
          <w:p w14:paraId="106A9B21"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информационных агентств</w:t>
            </w:r>
          </w:p>
        </w:tc>
        <w:tc>
          <w:tcPr>
            <w:tcW w:w="3210" w:type="dxa"/>
            <w:tcBorders>
              <w:top w:val="single" w:sz="4" w:space="0" w:color="auto"/>
              <w:left w:val="single" w:sz="4" w:space="0" w:color="auto"/>
              <w:bottom w:val="single" w:sz="4" w:space="0" w:color="auto"/>
              <w:right w:val="single" w:sz="4" w:space="0" w:color="auto"/>
            </w:tcBorders>
            <w:hideMark/>
          </w:tcPr>
          <w:p w14:paraId="64CDFD27"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63.91</w:t>
            </w:r>
          </w:p>
        </w:tc>
      </w:tr>
      <w:tr w:rsidR="0008318A" w:rsidRPr="0008318A" w14:paraId="1DC6FC52"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38B654A0"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lastRenderedPageBreak/>
              <w:t>57</w:t>
            </w:r>
          </w:p>
        </w:tc>
        <w:tc>
          <w:tcPr>
            <w:tcW w:w="5714" w:type="dxa"/>
            <w:tcBorders>
              <w:top w:val="single" w:sz="4" w:space="0" w:color="auto"/>
              <w:left w:val="single" w:sz="4" w:space="0" w:color="auto"/>
              <w:bottom w:val="single" w:sz="4" w:space="0" w:color="auto"/>
              <w:right w:val="single" w:sz="4" w:space="0" w:color="auto"/>
            </w:tcBorders>
            <w:hideMark/>
          </w:tcPr>
          <w:p w14:paraId="45D95172"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по оказанию услуг в области бухгалтерского учета, по проведению финансового аудита, по налоговому консультированию</w:t>
            </w:r>
          </w:p>
        </w:tc>
        <w:tc>
          <w:tcPr>
            <w:tcW w:w="3210" w:type="dxa"/>
            <w:tcBorders>
              <w:top w:val="single" w:sz="4" w:space="0" w:color="auto"/>
              <w:left w:val="single" w:sz="4" w:space="0" w:color="auto"/>
              <w:bottom w:val="single" w:sz="4" w:space="0" w:color="auto"/>
              <w:right w:val="single" w:sz="4" w:space="0" w:color="auto"/>
            </w:tcBorders>
            <w:hideMark/>
          </w:tcPr>
          <w:p w14:paraId="3D165BA7"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69.2</w:t>
            </w:r>
          </w:p>
        </w:tc>
      </w:tr>
      <w:tr w:rsidR="0008318A" w:rsidRPr="0008318A" w14:paraId="48CB0201"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75CAA9C8"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58</w:t>
            </w:r>
          </w:p>
        </w:tc>
        <w:tc>
          <w:tcPr>
            <w:tcW w:w="5714" w:type="dxa"/>
            <w:tcBorders>
              <w:top w:val="single" w:sz="4" w:space="0" w:color="auto"/>
              <w:left w:val="single" w:sz="4" w:space="0" w:color="auto"/>
              <w:bottom w:val="single" w:sz="4" w:space="0" w:color="auto"/>
              <w:right w:val="single" w:sz="4" w:space="0" w:color="auto"/>
            </w:tcBorders>
            <w:hideMark/>
          </w:tcPr>
          <w:p w14:paraId="7AE04F3F"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рекламная</w:t>
            </w:r>
          </w:p>
        </w:tc>
        <w:tc>
          <w:tcPr>
            <w:tcW w:w="3210" w:type="dxa"/>
            <w:tcBorders>
              <w:top w:val="single" w:sz="4" w:space="0" w:color="auto"/>
              <w:left w:val="single" w:sz="4" w:space="0" w:color="auto"/>
              <w:bottom w:val="single" w:sz="4" w:space="0" w:color="auto"/>
              <w:right w:val="single" w:sz="4" w:space="0" w:color="auto"/>
            </w:tcBorders>
            <w:hideMark/>
          </w:tcPr>
          <w:p w14:paraId="0A4D0BD1"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73.1</w:t>
            </w:r>
          </w:p>
        </w:tc>
      </w:tr>
      <w:tr w:rsidR="0008318A" w:rsidRPr="0008318A" w14:paraId="511D6BFB"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2F18B93B"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59</w:t>
            </w:r>
          </w:p>
        </w:tc>
        <w:tc>
          <w:tcPr>
            <w:tcW w:w="5714" w:type="dxa"/>
            <w:tcBorders>
              <w:top w:val="single" w:sz="4" w:space="0" w:color="auto"/>
              <w:left w:val="single" w:sz="4" w:space="0" w:color="auto"/>
              <w:bottom w:val="single" w:sz="4" w:space="0" w:color="auto"/>
              <w:right w:val="single" w:sz="4" w:space="0" w:color="auto"/>
            </w:tcBorders>
            <w:hideMark/>
          </w:tcPr>
          <w:p w14:paraId="6286D03E"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Деятельность в области фотографии </w:t>
            </w:r>
          </w:p>
        </w:tc>
        <w:tc>
          <w:tcPr>
            <w:tcW w:w="3210" w:type="dxa"/>
            <w:tcBorders>
              <w:top w:val="single" w:sz="4" w:space="0" w:color="auto"/>
              <w:left w:val="single" w:sz="4" w:space="0" w:color="auto"/>
              <w:bottom w:val="single" w:sz="4" w:space="0" w:color="auto"/>
              <w:right w:val="single" w:sz="4" w:space="0" w:color="auto"/>
            </w:tcBorders>
            <w:hideMark/>
          </w:tcPr>
          <w:p w14:paraId="68EFC31F"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74.2</w:t>
            </w:r>
          </w:p>
        </w:tc>
      </w:tr>
      <w:tr w:rsidR="0008318A" w:rsidRPr="0008318A" w14:paraId="76A4978A"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70C44F5A"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60</w:t>
            </w:r>
          </w:p>
        </w:tc>
        <w:tc>
          <w:tcPr>
            <w:tcW w:w="5714" w:type="dxa"/>
            <w:tcBorders>
              <w:top w:val="single" w:sz="4" w:space="0" w:color="auto"/>
              <w:left w:val="single" w:sz="4" w:space="0" w:color="auto"/>
              <w:bottom w:val="single" w:sz="4" w:space="0" w:color="auto"/>
              <w:right w:val="single" w:sz="4" w:space="0" w:color="auto"/>
            </w:tcBorders>
            <w:hideMark/>
          </w:tcPr>
          <w:p w14:paraId="3625215D"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Операции с недвижимым имуществом </w:t>
            </w:r>
          </w:p>
        </w:tc>
        <w:tc>
          <w:tcPr>
            <w:tcW w:w="3210" w:type="dxa"/>
            <w:tcBorders>
              <w:top w:val="single" w:sz="4" w:space="0" w:color="auto"/>
              <w:left w:val="single" w:sz="4" w:space="0" w:color="auto"/>
              <w:bottom w:val="single" w:sz="4" w:space="0" w:color="auto"/>
              <w:right w:val="single" w:sz="4" w:space="0" w:color="auto"/>
            </w:tcBorders>
            <w:hideMark/>
          </w:tcPr>
          <w:p w14:paraId="497DB564"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68</w:t>
            </w:r>
          </w:p>
        </w:tc>
      </w:tr>
      <w:tr w:rsidR="0008318A" w:rsidRPr="0008318A" w14:paraId="47D0A48A"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23567DA6"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61</w:t>
            </w:r>
          </w:p>
        </w:tc>
        <w:tc>
          <w:tcPr>
            <w:tcW w:w="5714" w:type="dxa"/>
            <w:tcBorders>
              <w:top w:val="single" w:sz="4" w:space="0" w:color="auto"/>
              <w:left w:val="single" w:sz="4" w:space="0" w:color="auto"/>
              <w:bottom w:val="single" w:sz="4" w:space="0" w:color="auto"/>
              <w:right w:val="single" w:sz="4" w:space="0" w:color="auto"/>
            </w:tcBorders>
            <w:hideMark/>
          </w:tcPr>
          <w:p w14:paraId="481F0E2A"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Торговля розничная в нестационарных торговых объектах и на рынках</w:t>
            </w:r>
          </w:p>
        </w:tc>
        <w:tc>
          <w:tcPr>
            <w:tcW w:w="3210" w:type="dxa"/>
            <w:tcBorders>
              <w:top w:val="single" w:sz="4" w:space="0" w:color="auto"/>
              <w:left w:val="single" w:sz="4" w:space="0" w:color="auto"/>
              <w:bottom w:val="single" w:sz="4" w:space="0" w:color="auto"/>
              <w:right w:val="single" w:sz="4" w:space="0" w:color="auto"/>
            </w:tcBorders>
            <w:hideMark/>
          </w:tcPr>
          <w:p w14:paraId="6A6F3852"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47.8 </w:t>
            </w:r>
            <w:r w:rsidRPr="0008318A">
              <w:rPr>
                <w:rFonts w:ascii="Times New Roman" w:eastAsia="Times New Roman" w:hAnsi="Times New Roman" w:cs="Times New Roman"/>
                <w:strike/>
                <w:sz w:val="28"/>
                <w:szCs w:val="28"/>
                <w:lang w:eastAsia="ru-RU"/>
              </w:rPr>
              <w:t xml:space="preserve"> </w:t>
            </w:r>
          </w:p>
        </w:tc>
      </w:tr>
      <w:tr w:rsidR="0008318A" w:rsidRPr="0008318A" w14:paraId="22F25B9D"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2A451A8D"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62</w:t>
            </w:r>
          </w:p>
        </w:tc>
        <w:tc>
          <w:tcPr>
            <w:tcW w:w="5714" w:type="dxa"/>
            <w:tcBorders>
              <w:top w:val="single" w:sz="4" w:space="0" w:color="auto"/>
              <w:left w:val="single" w:sz="4" w:space="0" w:color="auto"/>
              <w:bottom w:val="single" w:sz="4" w:space="0" w:color="auto"/>
              <w:right w:val="single" w:sz="4" w:space="0" w:color="auto"/>
            </w:tcBorders>
            <w:hideMark/>
          </w:tcPr>
          <w:p w14:paraId="38185396"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Медицинская и стоматологическая практика </w:t>
            </w:r>
          </w:p>
        </w:tc>
        <w:tc>
          <w:tcPr>
            <w:tcW w:w="3210" w:type="dxa"/>
            <w:tcBorders>
              <w:top w:val="single" w:sz="4" w:space="0" w:color="auto"/>
              <w:left w:val="single" w:sz="4" w:space="0" w:color="auto"/>
              <w:bottom w:val="single" w:sz="4" w:space="0" w:color="auto"/>
              <w:right w:val="single" w:sz="4" w:space="0" w:color="auto"/>
            </w:tcBorders>
            <w:hideMark/>
          </w:tcPr>
          <w:p w14:paraId="184B7C75"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86.2  </w:t>
            </w:r>
          </w:p>
        </w:tc>
      </w:tr>
      <w:tr w:rsidR="0008318A" w:rsidRPr="0008318A" w14:paraId="70937A4A"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46B157F9"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63</w:t>
            </w:r>
          </w:p>
        </w:tc>
        <w:tc>
          <w:tcPr>
            <w:tcW w:w="5714" w:type="dxa"/>
            <w:tcBorders>
              <w:top w:val="single" w:sz="4" w:space="0" w:color="auto"/>
              <w:left w:val="single" w:sz="4" w:space="0" w:color="auto"/>
              <w:bottom w:val="single" w:sz="4" w:space="0" w:color="auto"/>
              <w:right w:val="single" w:sz="4" w:space="0" w:color="auto"/>
            </w:tcBorders>
            <w:hideMark/>
          </w:tcPr>
          <w:p w14:paraId="1C88BF4E"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Образование профессиональное дополнительное </w:t>
            </w:r>
          </w:p>
        </w:tc>
        <w:tc>
          <w:tcPr>
            <w:tcW w:w="3210" w:type="dxa"/>
            <w:tcBorders>
              <w:top w:val="single" w:sz="4" w:space="0" w:color="auto"/>
              <w:left w:val="single" w:sz="4" w:space="0" w:color="auto"/>
              <w:bottom w:val="single" w:sz="4" w:space="0" w:color="auto"/>
              <w:right w:val="single" w:sz="4" w:space="0" w:color="auto"/>
            </w:tcBorders>
            <w:hideMark/>
          </w:tcPr>
          <w:p w14:paraId="451FD0A1"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85.42</w:t>
            </w:r>
          </w:p>
        </w:tc>
      </w:tr>
      <w:tr w:rsidR="0008318A" w:rsidRPr="0008318A" w14:paraId="2F7C0050"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64C765DC"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64</w:t>
            </w:r>
          </w:p>
        </w:tc>
        <w:tc>
          <w:tcPr>
            <w:tcW w:w="5714" w:type="dxa"/>
            <w:tcBorders>
              <w:top w:val="single" w:sz="4" w:space="0" w:color="auto"/>
              <w:left w:val="single" w:sz="4" w:space="0" w:color="auto"/>
              <w:bottom w:val="single" w:sz="4" w:space="0" w:color="auto"/>
              <w:right w:val="single" w:sz="4" w:space="0" w:color="auto"/>
            </w:tcBorders>
            <w:hideMark/>
          </w:tcPr>
          <w:p w14:paraId="509BA839" w14:textId="77777777" w:rsidR="0008318A" w:rsidRPr="0008318A" w:rsidRDefault="0008318A" w:rsidP="0008318A">
            <w:pPr>
              <w:autoSpaceDE w:val="0"/>
              <w:autoSpaceDN w:val="0"/>
              <w:spacing w:line="240" w:lineRule="auto"/>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Деятельность ботанических садов, зоопарков, государственных природных заповедников и национальных парков</w:t>
            </w:r>
          </w:p>
        </w:tc>
        <w:tc>
          <w:tcPr>
            <w:tcW w:w="3210" w:type="dxa"/>
            <w:tcBorders>
              <w:top w:val="single" w:sz="4" w:space="0" w:color="auto"/>
              <w:left w:val="single" w:sz="4" w:space="0" w:color="auto"/>
              <w:bottom w:val="single" w:sz="4" w:space="0" w:color="auto"/>
              <w:right w:val="single" w:sz="4" w:space="0" w:color="auto"/>
            </w:tcBorders>
            <w:hideMark/>
          </w:tcPr>
          <w:p w14:paraId="7E9183D8" w14:textId="77777777" w:rsidR="0008318A" w:rsidRPr="0008318A" w:rsidRDefault="0008318A" w:rsidP="0008318A">
            <w:pPr>
              <w:autoSpaceDE w:val="0"/>
              <w:autoSpaceDN w:val="0"/>
              <w:spacing w:line="240" w:lineRule="auto"/>
              <w:jc w:val="center"/>
              <w:rPr>
                <w:rFonts w:ascii="Times New Roman" w:eastAsia="Times New Roman" w:hAnsi="Times New Roman" w:cs="Times New Roman"/>
                <w:sz w:val="28"/>
                <w:szCs w:val="28"/>
                <w:lang w:eastAsia="ru-RU"/>
              </w:rPr>
            </w:pPr>
            <w:r w:rsidRPr="0008318A">
              <w:rPr>
                <w:rFonts w:ascii="Times New Roman" w:eastAsia="Times New Roman" w:hAnsi="Times New Roman" w:cs="Times New Roman"/>
                <w:sz w:val="28"/>
                <w:szCs w:val="28"/>
                <w:lang w:eastAsia="ru-RU"/>
              </w:rPr>
              <w:t xml:space="preserve">91.04  </w:t>
            </w:r>
          </w:p>
        </w:tc>
      </w:tr>
    </w:tbl>
    <w:p w14:paraId="4324C6DE" w14:textId="77777777" w:rsidR="0008318A" w:rsidRPr="0008318A" w:rsidRDefault="0008318A" w:rsidP="0008318A">
      <w:pPr>
        <w:autoSpaceDE w:val="0"/>
        <w:autoSpaceDN w:val="0"/>
        <w:spacing w:after="0" w:line="240" w:lineRule="auto"/>
        <w:rPr>
          <w:rFonts w:ascii="Times New Roman" w:eastAsia="Times New Roman" w:hAnsi="Times New Roman" w:cs="Times New Roman"/>
          <w:b/>
          <w:strike/>
          <w:sz w:val="28"/>
          <w:szCs w:val="28"/>
          <w:lang w:eastAsia="ru-RU"/>
        </w:rPr>
      </w:pPr>
    </w:p>
    <w:p w14:paraId="74EE0943" w14:textId="77777777" w:rsidR="0008318A" w:rsidRPr="0008318A" w:rsidRDefault="0008318A" w:rsidP="0008318A">
      <w:pPr>
        <w:autoSpaceDE w:val="0"/>
        <w:autoSpaceDN w:val="0"/>
        <w:spacing w:after="0" w:line="240" w:lineRule="auto"/>
        <w:rPr>
          <w:rFonts w:ascii="Times New Roman" w:eastAsia="Times New Roman" w:hAnsi="Times New Roman" w:cs="Times New Roman"/>
          <w:b/>
          <w:sz w:val="28"/>
          <w:szCs w:val="28"/>
          <w:lang w:eastAsia="ru-RU"/>
        </w:rPr>
      </w:pPr>
    </w:p>
    <w:p w14:paraId="38B61681" w14:textId="77777777" w:rsidR="0008318A" w:rsidRDefault="0008318A"/>
    <w:sectPr w:rsidR="000831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18A"/>
    <w:rsid w:val="00040E1A"/>
    <w:rsid w:val="0008318A"/>
    <w:rsid w:val="00F735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4BBBD"/>
  <w15:chartTrackingRefBased/>
  <w15:docId w15:val="{2C173F1A-1EB8-4BD8-A11E-B8AFA9B25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318A"/>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8318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917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1547</Words>
  <Characters>8819</Characters>
  <Application>Microsoft Office Word</Application>
  <DocSecurity>0</DocSecurity>
  <Lines>73</Lines>
  <Paragraphs>20</Paragraphs>
  <ScaleCrop>false</ScaleCrop>
  <Company/>
  <LinksUpToDate>false</LinksUpToDate>
  <CharactersWithSpaces>10346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Данилов Андрей Владимирович</dc:creator>
  <cp:keywords/>
  <dc:description/>
  <cp:lastModifiedBy>Данилов Андрей Владимирович</cp:lastModifiedBy>
  <cp:revision>1</cp:revision>
  <dcterms:created xsi:type="dcterms:W3CDTF">2020-10-06T14:08:00Z</dcterms:created>
  <dcterms:modified xsi:type="dcterms:W3CDTF">2020-10-06T14:10:00Z</dcterms:modified>
</cp:coreProperties>
</file>